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91E7" w14:textId="77777777" w:rsidR="00DF6388" w:rsidRPr="00B96753" w:rsidRDefault="0089440E" w:rsidP="00B9675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ANEXO </w:t>
      </w:r>
      <w:r w:rsidR="00E72152">
        <w:rPr>
          <w:rFonts w:cstheme="minorHAnsi"/>
          <w:b/>
          <w:color w:val="000000" w:themeColor="text1"/>
          <w:sz w:val="24"/>
          <w:szCs w:val="24"/>
        </w:rPr>
        <w:t>2</w:t>
      </w:r>
    </w:p>
    <w:p w14:paraId="76A9F0C1" w14:textId="77777777" w:rsidR="00B96753" w:rsidRDefault="00B96753" w:rsidP="00B9675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Seleção de Programa de Pós-graduação</w:t>
      </w:r>
    </w:p>
    <w:p w14:paraId="708611E6" w14:textId="77777777" w:rsidR="00B96753" w:rsidRDefault="00B96753" w:rsidP="00B96753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 xml:space="preserve">Edital PPGEQ nº </w:t>
      </w:r>
      <w:r w:rsidR="00E72152">
        <w:rPr>
          <w:rStyle w:val="Forte"/>
          <w:rFonts w:ascii="Calibri" w:hAnsi="Calibri" w:cs="Calibri"/>
          <w:sz w:val="22"/>
          <w:szCs w:val="22"/>
        </w:rPr>
        <w:t>2</w:t>
      </w:r>
      <w:r>
        <w:rPr>
          <w:rStyle w:val="Forte"/>
          <w:rFonts w:ascii="Calibri" w:hAnsi="Calibri" w:cs="Calibri"/>
          <w:sz w:val="22"/>
          <w:szCs w:val="22"/>
        </w:rPr>
        <w:t>/202</w:t>
      </w:r>
      <w:r w:rsidR="00F11A2E">
        <w:rPr>
          <w:rStyle w:val="Forte"/>
          <w:rFonts w:ascii="Calibri" w:hAnsi="Calibri" w:cs="Calibri"/>
          <w:sz w:val="22"/>
          <w:szCs w:val="22"/>
        </w:rPr>
        <w:t>3</w:t>
      </w:r>
    </w:p>
    <w:p w14:paraId="4493185A" w14:textId="77777777" w:rsidR="009349BE" w:rsidRDefault="00B96753" w:rsidP="00B96753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Edital de abertura das inscrições e do processo de seleção 202</w:t>
      </w:r>
      <w:r w:rsidR="00E72152">
        <w:rPr>
          <w:rStyle w:val="Forte"/>
          <w:rFonts w:ascii="Calibri" w:hAnsi="Calibri" w:cs="Calibri"/>
          <w:sz w:val="22"/>
          <w:szCs w:val="22"/>
        </w:rPr>
        <w:t>4</w:t>
      </w:r>
      <w:r>
        <w:rPr>
          <w:rStyle w:val="Forte"/>
          <w:rFonts w:ascii="Calibri" w:hAnsi="Calibri" w:cs="Calibri"/>
          <w:sz w:val="22"/>
          <w:szCs w:val="22"/>
        </w:rPr>
        <w:t xml:space="preserve"> para ingresso ao </w:t>
      </w:r>
    </w:p>
    <w:p w14:paraId="62699E9C" w14:textId="276ABAF5" w:rsidR="00B96753" w:rsidRDefault="00B96753" w:rsidP="00B96753">
      <w:pPr>
        <w:pStyle w:val="tabelatextocentralizado"/>
        <w:spacing w:before="0" w:beforeAutospacing="0" w:after="0" w:afterAutospacing="0"/>
        <w:ind w:left="60" w:right="60"/>
        <w:jc w:val="center"/>
        <w:rPr>
          <w:rStyle w:val="Forte"/>
          <w:rFonts w:ascii="Calibri" w:hAnsi="Calibri" w:cs="Calibri"/>
          <w:sz w:val="22"/>
          <w:szCs w:val="22"/>
        </w:rPr>
      </w:pPr>
      <w:r>
        <w:rPr>
          <w:rStyle w:val="Forte"/>
          <w:rFonts w:ascii="Calibri" w:hAnsi="Calibri" w:cs="Calibri"/>
          <w:sz w:val="22"/>
          <w:szCs w:val="22"/>
        </w:rPr>
        <w:t>Programa de Pós-graduação em Engenharia Química</w:t>
      </w:r>
    </w:p>
    <w:p w14:paraId="08F6C2D5" w14:textId="77777777" w:rsidR="00DF6388" w:rsidRPr="00100B05" w:rsidRDefault="00DF6388" w:rsidP="00DF6388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</w:p>
    <w:p w14:paraId="7D9D1807" w14:textId="77777777" w:rsidR="00DF6388" w:rsidRDefault="00DF6388" w:rsidP="00DF6388">
      <w:pPr>
        <w:pStyle w:val="Normal1"/>
        <w:jc w:val="center"/>
        <w:rPr>
          <w:rFonts w:asciiTheme="minorHAnsi" w:eastAsia="Arial" w:hAnsiTheme="minorHAnsi" w:cstheme="minorHAnsi"/>
          <w:b/>
          <w:color w:val="auto"/>
          <w:szCs w:val="24"/>
          <w:lang w:val="pt-BR"/>
        </w:rPr>
      </w:pPr>
      <w:r w:rsidRPr="00C34D98">
        <w:rPr>
          <w:rFonts w:asciiTheme="minorHAnsi" w:eastAsia="Arial" w:hAnsiTheme="minorHAnsi" w:cstheme="minorHAnsi"/>
          <w:b/>
          <w:i/>
          <w:color w:val="auto"/>
          <w:szCs w:val="24"/>
          <w:lang w:val="pt-BR"/>
        </w:rPr>
        <w:t>CURRICULUM VITAE</w:t>
      </w:r>
      <w:r w:rsidRPr="00C34D98">
        <w:rPr>
          <w:rFonts w:asciiTheme="minorHAnsi" w:eastAsia="Arial" w:hAnsiTheme="minorHAnsi" w:cstheme="minorHAnsi"/>
          <w:b/>
          <w:color w:val="auto"/>
          <w:szCs w:val="24"/>
          <w:lang w:val="pt-BR"/>
        </w:rPr>
        <w:t xml:space="preserve"> PADRONIZADO</w:t>
      </w:r>
    </w:p>
    <w:p w14:paraId="0EAFBCA8" w14:textId="77777777" w:rsidR="00DF6388" w:rsidRPr="00C34D98" w:rsidRDefault="00DF6388" w:rsidP="00DF6388">
      <w:pPr>
        <w:pStyle w:val="Normal1"/>
        <w:rPr>
          <w:rFonts w:asciiTheme="minorHAnsi" w:hAnsiTheme="minorHAnsi" w:cstheme="minorHAnsi"/>
          <w:color w:val="auto"/>
          <w:szCs w:val="24"/>
          <w:lang w:val="pt-BR"/>
        </w:rPr>
      </w:pPr>
    </w:p>
    <w:p w14:paraId="06E5331B" w14:textId="77777777" w:rsidR="00DF6388" w:rsidRPr="00C34D98" w:rsidRDefault="00DF6388" w:rsidP="00DF6388">
      <w:pPr>
        <w:pStyle w:val="Normal1"/>
        <w:jc w:val="both"/>
        <w:rPr>
          <w:rFonts w:asciiTheme="minorHAnsi" w:hAnsiTheme="minorHAnsi" w:cstheme="minorHAnsi"/>
          <w:color w:val="auto"/>
          <w:szCs w:val="24"/>
          <w:lang w:val="pt-BR"/>
        </w:rPr>
      </w:pPr>
      <w:r w:rsidRPr="00C34D98">
        <w:rPr>
          <w:rFonts w:asciiTheme="minorHAnsi" w:eastAsia="Calibri" w:hAnsiTheme="minorHAnsi" w:cstheme="minorHAnsi"/>
          <w:b/>
          <w:color w:val="auto"/>
          <w:szCs w:val="24"/>
          <w:lang w:val="pt-BR"/>
        </w:rPr>
        <w:t>Instruções Gerais</w:t>
      </w:r>
    </w:p>
    <w:p w14:paraId="21E63D85" w14:textId="77777777" w:rsidR="00DF6388" w:rsidRPr="00C34D98" w:rsidRDefault="00DF6388" w:rsidP="00DF6388">
      <w:pPr>
        <w:pStyle w:val="Normal1"/>
        <w:numPr>
          <w:ilvl w:val="0"/>
          <w:numId w:val="26"/>
        </w:numPr>
        <w:ind w:left="284" w:hanging="284"/>
        <w:jc w:val="both"/>
        <w:rPr>
          <w:rFonts w:asciiTheme="minorHAnsi" w:eastAsia="Calibri" w:hAnsiTheme="minorHAnsi" w:cstheme="minorHAnsi"/>
          <w:color w:val="auto"/>
          <w:szCs w:val="24"/>
          <w:lang w:val="pt-BR"/>
        </w:rPr>
      </w:pP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 xml:space="preserve">O </w:t>
      </w:r>
      <w:r w:rsidRPr="00C34D98">
        <w:rPr>
          <w:rFonts w:asciiTheme="minorHAnsi" w:eastAsia="Calibri" w:hAnsiTheme="minorHAnsi" w:cstheme="minorHAnsi"/>
          <w:i/>
          <w:color w:val="auto"/>
          <w:szCs w:val="24"/>
          <w:lang w:val="pt-BR"/>
        </w:rPr>
        <w:t>Curriculum vitae</w:t>
      </w: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 xml:space="preserve"> utilizado para a inscrição ao PPGEQ deve seguir estritamente o modelo apresentado a seguir, não sendo consideradas inserções de outros itens. Não serão aceitas inscrições que utilizarem formatos de </w:t>
      </w:r>
      <w:r w:rsidRPr="00C34D98">
        <w:rPr>
          <w:rFonts w:asciiTheme="minorHAnsi" w:eastAsia="Calibri" w:hAnsiTheme="minorHAnsi" w:cstheme="minorHAnsi"/>
          <w:i/>
          <w:color w:val="auto"/>
          <w:szCs w:val="24"/>
          <w:lang w:val="pt-BR"/>
        </w:rPr>
        <w:t>Curriculum vitae</w:t>
      </w: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 xml:space="preserve"> diferentes deste.</w:t>
      </w:r>
    </w:p>
    <w:p w14:paraId="18D2DF53" w14:textId="77777777" w:rsidR="00DF6388" w:rsidRPr="00C34D98" w:rsidRDefault="00DF6388" w:rsidP="00DF6388">
      <w:pPr>
        <w:pStyle w:val="Normal1"/>
        <w:numPr>
          <w:ilvl w:val="0"/>
          <w:numId w:val="26"/>
        </w:numPr>
        <w:ind w:left="284" w:hanging="284"/>
        <w:jc w:val="both"/>
        <w:rPr>
          <w:rFonts w:asciiTheme="minorHAnsi" w:eastAsia="Calibri" w:hAnsiTheme="minorHAnsi" w:cstheme="minorHAnsi"/>
          <w:color w:val="auto"/>
          <w:szCs w:val="24"/>
          <w:lang w:val="pt-BR"/>
        </w:rPr>
      </w:pP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>Se necessário, dentro do mesmo item é permitido adicionar novas linhas.</w:t>
      </w:r>
    </w:p>
    <w:p w14:paraId="6CCE3BFB" w14:textId="77777777" w:rsidR="00DF6388" w:rsidRPr="00C34D98" w:rsidRDefault="00DF6388" w:rsidP="00DF6388">
      <w:pPr>
        <w:pStyle w:val="Normal1"/>
        <w:numPr>
          <w:ilvl w:val="0"/>
          <w:numId w:val="26"/>
        </w:numPr>
        <w:ind w:left="284" w:hanging="284"/>
        <w:jc w:val="both"/>
        <w:rPr>
          <w:rFonts w:asciiTheme="minorHAnsi" w:eastAsia="Calibri" w:hAnsiTheme="minorHAnsi" w:cstheme="minorHAnsi"/>
          <w:color w:val="auto"/>
          <w:szCs w:val="24"/>
          <w:lang w:val="pt-BR"/>
        </w:rPr>
      </w:pP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>Não excluir itens não preenchidos (Estes deverão ficar em branco).</w:t>
      </w:r>
    </w:p>
    <w:p w14:paraId="3EDFFB4D" w14:textId="77777777" w:rsidR="00DF6388" w:rsidRPr="00C34D98" w:rsidRDefault="00DF6388" w:rsidP="00DF6388">
      <w:pPr>
        <w:pStyle w:val="Normal1"/>
        <w:numPr>
          <w:ilvl w:val="0"/>
          <w:numId w:val="26"/>
        </w:numPr>
        <w:ind w:left="284" w:hanging="284"/>
        <w:jc w:val="both"/>
        <w:rPr>
          <w:rFonts w:asciiTheme="minorHAnsi" w:eastAsia="Calibri" w:hAnsiTheme="minorHAnsi" w:cstheme="minorHAnsi"/>
          <w:color w:val="auto"/>
          <w:szCs w:val="24"/>
          <w:lang w:val="pt-BR"/>
        </w:rPr>
      </w:pP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>A documentação comprobatória (a partir do item 3) deve ser numerada e anexada, seguindo a mesma sequência de itens. Ex. Numerar, à caneta, o canto superior direito da cópia do artigo Qualis A1, como item 3.1.</w:t>
      </w:r>
    </w:p>
    <w:p w14:paraId="31B8A133" w14:textId="77777777" w:rsidR="00DF6388" w:rsidRPr="00C34D98" w:rsidRDefault="00DF6388" w:rsidP="00DF6388">
      <w:pPr>
        <w:pStyle w:val="Normal1"/>
        <w:numPr>
          <w:ilvl w:val="0"/>
          <w:numId w:val="26"/>
        </w:numPr>
        <w:ind w:left="284" w:hanging="284"/>
        <w:rPr>
          <w:rFonts w:asciiTheme="minorHAnsi" w:eastAsia="Calibri" w:hAnsiTheme="minorHAnsi" w:cstheme="minorHAnsi"/>
          <w:color w:val="auto"/>
          <w:szCs w:val="24"/>
          <w:lang w:val="pt-BR"/>
        </w:rPr>
      </w:pP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>Não é permitido anexar documentos após o período de inscrição.</w:t>
      </w:r>
    </w:p>
    <w:p w14:paraId="130CEE68" w14:textId="77777777" w:rsidR="00DF6388" w:rsidRPr="00C34D98" w:rsidRDefault="00DF6388" w:rsidP="00DF6388">
      <w:pPr>
        <w:pStyle w:val="Normal1"/>
        <w:numPr>
          <w:ilvl w:val="0"/>
          <w:numId w:val="26"/>
        </w:numPr>
        <w:ind w:left="284" w:hanging="284"/>
        <w:jc w:val="both"/>
        <w:rPr>
          <w:rFonts w:asciiTheme="minorHAnsi" w:eastAsia="Calibri" w:hAnsiTheme="minorHAnsi" w:cstheme="minorHAnsi"/>
          <w:color w:val="auto"/>
          <w:szCs w:val="24"/>
          <w:lang w:val="pt-BR"/>
        </w:rPr>
      </w:pPr>
      <w:r w:rsidRPr="00C34D98">
        <w:rPr>
          <w:rFonts w:asciiTheme="minorHAnsi" w:eastAsia="Calibri" w:hAnsiTheme="minorHAnsi" w:cstheme="minorHAnsi"/>
          <w:color w:val="auto"/>
          <w:szCs w:val="24"/>
          <w:lang w:val="pt-BR"/>
        </w:rPr>
        <w:t>No item 3 (ATIVIDADES DE PESQUISA E APERFEIÇOAMENTO) existem duas colunas à direita, chamadas (M) e (D). Estas colunas contêm o número máximo de atividades que são consideradas para o candidato ao nível Mestrado Acadêmico (M) e Doutorado Acadêmico (D). Por exemplo, no item 3.1 o candidato ao Mestrado Acadêmico terá somente uma “Publicação (ou aceite) de artigo em periódico A1 considerada para efeito de pontuação. Neste mesmo item, para o candidato ao Doutorado Acadêmico, não há limite no número de publicações posteriores à data de conclusão do curso de graduação. Ao final do item 3, a simbologia utilizada está descrita detalhadamente.</w:t>
      </w:r>
    </w:p>
    <w:p w14:paraId="7222CD31" w14:textId="77777777" w:rsidR="00DF6388" w:rsidRPr="002B21B6" w:rsidRDefault="00DF6388" w:rsidP="00DF6388">
      <w:pPr>
        <w:pStyle w:val="Normal1"/>
        <w:ind w:left="284"/>
        <w:jc w:val="both"/>
        <w:rPr>
          <w:rFonts w:asciiTheme="minorHAnsi" w:eastAsia="Calibri" w:hAnsiTheme="minorHAnsi" w:cstheme="minorHAnsi"/>
          <w:color w:val="auto"/>
          <w:sz w:val="10"/>
          <w:szCs w:val="10"/>
          <w:lang w:val="pt-BR"/>
        </w:rPr>
      </w:pPr>
    </w:p>
    <w:tbl>
      <w:tblPr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314"/>
        <w:gridCol w:w="2807"/>
        <w:gridCol w:w="1021"/>
        <w:gridCol w:w="8"/>
        <w:gridCol w:w="399"/>
        <w:gridCol w:w="1145"/>
        <w:gridCol w:w="1395"/>
        <w:gridCol w:w="424"/>
        <w:gridCol w:w="569"/>
        <w:gridCol w:w="474"/>
        <w:gridCol w:w="518"/>
      </w:tblGrid>
      <w:tr w:rsidR="00DF6388" w:rsidRPr="00C34D98" w14:paraId="35B7615C" w14:textId="77777777" w:rsidTr="001E0155">
        <w:trPr>
          <w:trHeight w:val="280"/>
        </w:trPr>
        <w:tc>
          <w:tcPr>
            <w:tcW w:w="9781" w:type="dxa"/>
            <w:gridSpan w:val="12"/>
            <w:shd w:val="clear" w:color="auto" w:fill="F2F2F2"/>
            <w:vAlign w:val="center"/>
          </w:tcPr>
          <w:p w14:paraId="3C26C098" w14:textId="77777777" w:rsidR="00DF6388" w:rsidRPr="00C34D98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34D98">
              <w:rPr>
                <w:rFonts w:asciiTheme="minorHAnsi" w:eastAsia="Arial" w:hAnsiTheme="minorHAnsi" w:cstheme="minorHAnsi"/>
                <w:b/>
                <w:color w:val="auto"/>
                <w:szCs w:val="24"/>
              </w:rPr>
              <w:t>1. DADOS PESSOAIS</w:t>
            </w:r>
          </w:p>
        </w:tc>
      </w:tr>
      <w:tr w:rsidR="00DF6388" w:rsidRPr="00C34D98" w14:paraId="53C27C37" w14:textId="77777777" w:rsidTr="001E0155">
        <w:trPr>
          <w:trHeight w:val="280"/>
        </w:trPr>
        <w:tc>
          <w:tcPr>
            <w:tcW w:w="9781" w:type="dxa"/>
            <w:gridSpan w:val="12"/>
            <w:vAlign w:val="center"/>
          </w:tcPr>
          <w:p w14:paraId="571ECD9A" w14:textId="77777777" w:rsidR="00DF6388" w:rsidRPr="00C34D98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34D98">
              <w:rPr>
                <w:rFonts w:asciiTheme="minorHAnsi" w:eastAsia="Arial" w:hAnsiTheme="minorHAnsi" w:cstheme="minorHAnsi"/>
                <w:b/>
                <w:color w:val="auto"/>
                <w:szCs w:val="24"/>
              </w:rPr>
              <w:t>Nome</w:t>
            </w:r>
            <w:r w:rsidRPr="00C34D98">
              <w:rPr>
                <w:rFonts w:asciiTheme="minorHAnsi" w:eastAsia="Arial" w:hAnsiTheme="minorHAnsi" w:cstheme="minorHAnsi"/>
                <w:color w:val="auto"/>
                <w:szCs w:val="24"/>
              </w:rPr>
              <w:t>:</w:t>
            </w:r>
          </w:p>
        </w:tc>
      </w:tr>
      <w:tr w:rsidR="00DF6388" w:rsidRPr="00100B05" w14:paraId="2C32DF85" w14:textId="77777777" w:rsidTr="001E0155">
        <w:trPr>
          <w:trHeight w:val="280"/>
        </w:trPr>
        <w:tc>
          <w:tcPr>
            <w:tcW w:w="1021" w:type="dxa"/>
            <w:gridSpan w:val="2"/>
            <w:vMerge w:val="restart"/>
            <w:vAlign w:val="center"/>
          </w:tcPr>
          <w:p w14:paraId="672419B4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Filiação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8760" w:type="dxa"/>
            <w:gridSpan w:val="10"/>
            <w:tcBorders>
              <w:bottom w:val="single" w:sz="4" w:space="0" w:color="000000"/>
            </w:tcBorders>
            <w:vAlign w:val="center"/>
          </w:tcPr>
          <w:p w14:paraId="6EFAF26B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3D7AE1D5" w14:textId="77777777" w:rsidTr="001E0155">
        <w:trPr>
          <w:trHeight w:val="280"/>
        </w:trPr>
        <w:tc>
          <w:tcPr>
            <w:tcW w:w="1021" w:type="dxa"/>
            <w:gridSpan w:val="2"/>
            <w:vMerge/>
            <w:vAlign w:val="center"/>
          </w:tcPr>
          <w:p w14:paraId="36B5B37B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760" w:type="dxa"/>
            <w:gridSpan w:val="10"/>
            <w:tcBorders>
              <w:bottom w:val="single" w:sz="4" w:space="0" w:color="000000"/>
            </w:tcBorders>
            <w:vAlign w:val="center"/>
          </w:tcPr>
          <w:p w14:paraId="73B33811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52163C7E" w14:textId="77777777" w:rsidTr="001E0155">
        <w:trPr>
          <w:trHeight w:val="280"/>
        </w:trPr>
        <w:tc>
          <w:tcPr>
            <w:tcW w:w="5256" w:type="dxa"/>
            <w:gridSpan w:val="6"/>
            <w:vAlign w:val="center"/>
          </w:tcPr>
          <w:p w14:paraId="2E367362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Data de nascimento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4525" w:type="dxa"/>
            <w:gridSpan w:val="6"/>
            <w:vAlign w:val="center"/>
          </w:tcPr>
          <w:p w14:paraId="79F5499E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Nacionalidade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56B24D43" w14:textId="77777777" w:rsidTr="001E0155">
        <w:trPr>
          <w:trHeight w:val="280"/>
        </w:trPr>
        <w:tc>
          <w:tcPr>
            <w:tcW w:w="5256" w:type="dxa"/>
            <w:gridSpan w:val="6"/>
            <w:vAlign w:val="center"/>
          </w:tcPr>
          <w:p w14:paraId="3A1B7E9F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Carteira de Identidade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4525" w:type="dxa"/>
            <w:gridSpan w:val="6"/>
            <w:vAlign w:val="center"/>
          </w:tcPr>
          <w:p w14:paraId="4BD5733A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Órgão Expedidor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7A367094" w14:textId="77777777" w:rsidTr="001E0155">
        <w:trPr>
          <w:trHeight w:val="280"/>
        </w:trPr>
        <w:tc>
          <w:tcPr>
            <w:tcW w:w="5256" w:type="dxa"/>
            <w:gridSpan w:val="6"/>
            <w:vAlign w:val="center"/>
          </w:tcPr>
          <w:p w14:paraId="114AF156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CPF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4525" w:type="dxa"/>
            <w:gridSpan w:val="6"/>
            <w:vAlign w:val="center"/>
          </w:tcPr>
          <w:p w14:paraId="03193C99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Título Eleitoral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6132C883" w14:textId="77777777" w:rsidTr="001E0155">
        <w:trPr>
          <w:trHeight w:val="280"/>
        </w:trPr>
        <w:tc>
          <w:tcPr>
            <w:tcW w:w="9781" w:type="dxa"/>
            <w:gridSpan w:val="12"/>
            <w:vAlign w:val="center"/>
          </w:tcPr>
          <w:p w14:paraId="1589C40C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e-mail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285266D2" w14:textId="77777777" w:rsidTr="001E0155">
        <w:trPr>
          <w:trHeight w:val="280"/>
        </w:trPr>
        <w:tc>
          <w:tcPr>
            <w:tcW w:w="8220" w:type="dxa"/>
            <w:gridSpan w:val="9"/>
            <w:vAlign w:val="center"/>
          </w:tcPr>
          <w:p w14:paraId="744346B8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Endereço residencial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 (Rua ou Av. ...)</w:t>
            </w:r>
          </w:p>
        </w:tc>
        <w:tc>
          <w:tcPr>
            <w:tcW w:w="1561" w:type="dxa"/>
            <w:gridSpan w:val="3"/>
            <w:vAlign w:val="center"/>
          </w:tcPr>
          <w:p w14:paraId="53FCE7B8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 xml:space="preserve">Nº.: </w:t>
            </w:r>
          </w:p>
        </w:tc>
      </w:tr>
      <w:tr w:rsidR="00DF6388" w:rsidRPr="00100B05" w14:paraId="1D221DFB" w14:textId="77777777" w:rsidTr="001E0155">
        <w:trPr>
          <w:trHeight w:val="280"/>
        </w:trPr>
        <w:tc>
          <w:tcPr>
            <w:tcW w:w="3828" w:type="dxa"/>
            <w:gridSpan w:val="3"/>
            <w:vAlign w:val="center"/>
          </w:tcPr>
          <w:p w14:paraId="7C3F4C1E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Bairro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3968" w:type="dxa"/>
            <w:gridSpan w:val="5"/>
            <w:vAlign w:val="center"/>
          </w:tcPr>
          <w:p w14:paraId="23582631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Cidade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1985" w:type="dxa"/>
            <w:gridSpan w:val="4"/>
            <w:vAlign w:val="center"/>
          </w:tcPr>
          <w:p w14:paraId="07BDF30E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Estado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313FA999" w14:textId="77777777" w:rsidTr="001E0155">
        <w:trPr>
          <w:trHeight w:val="280"/>
        </w:trPr>
        <w:tc>
          <w:tcPr>
            <w:tcW w:w="3828" w:type="dxa"/>
            <w:gridSpan w:val="3"/>
            <w:vAlign w:val="center"/>
          </w:tcPr>
          <w:p w14:paraId="40E4DB02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CEP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5953" w:type="dxa"/>
            <w:gridSpan w:val="9"/>
            <w:vAlign w:val="center"/>
          </w:tcPr>
          <w:p w14:paraId="26B2B7BE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Telefone</w:t>
            </w: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s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 ( )</w:t>
            </w:r>
          </w:p>
        </w:tc>
      </w:tr>
      <w:tr w:rsidR="00DF6388" w:rsidRPr="00100B05" w14:paraId="722046DA" w14:textId="77777777" w:rsidTr="001E0155">
        <w:trPr>
          <w:trHeight w:val="280"/>
        </w:trPr>
        <w:tc>
          <w:tcPr>
            <w:tcW w:w="8220" w:type="dxa"/>
            <w:gridSpan w:val="9"/>
            <w:vAlign w:val="center"/>
          </w:tcPr>
          <w:p w14:paraId="725A278C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Endereço </w:t>
            </w: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comercial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 (Rua ou Av. ...)</w:t>
            </w:r>
          </w:p>
        </w:tc>
        <w:tc>
          <w:tcPr>
            <w:tcW w:w="1561" w:type="dxa"/>
            <w:gridSpan w:val="3"/>
            <w:vAlign w:val="center"/>
          </w:tcPr>
          <w:p w14:paraId="07AC2551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 xml:space="preserve">Nº.: </w:t>
            </w:r>
          </w:p>
        </w:tc>
      </w:tr>
      <w:tr w:rsidR="00DF6388" w:rsidRPr="00100B05" w14:paraId="05312C20" w14:textId="77777777" w:rsidTr="001E0155">
        <w:trPr>
          <w:trHeight w:val="280"/>
        </w:trPr>
        <w:tc>
          <w:tcPr>
            <w:tcW w:w="3828" w:type="dxa"/>
            <w:gridSpan w:val="3"/>
            <w:vAlign w:val="center"/>
          </w:tcPr>
          <w:p w14:paraId="5B4AFC66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Bairro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3968" w:type="dxa"/>
            <w:gridSpan w:val="5"/>
            <w:vAlign w:val="center"/>
          </w:tcPr>
          <w:p w14:paraId="66C1C1C6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Cidade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1985" w:type="dxa"/>
            <w:gridSpan w:val="4"/>
            <w:vAlign w:val="center"/>
          </w:tcPr>
          <w:p w14:paraId="3233B846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Estado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046AE770" w14:textId="77777777" w:rsidTr="001E0155">
        <w:trPr>
          <w:trHeight w:val="280"/>
        </w:trPr>
        <w:tc>
          <w:tcPr>
            <w:tcW w:w="3828" w:type="dxa"/>
            <w:gridSpan w:val="3"/>
            <w:vAlign w:val="center"/>
          </w:tcPr>
          <w:p w14:paraId="4A76812B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CEP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5953" w:type="dxa"/>
            <w:gridSpan w:val="9"/>
            <w:vAlign w:val="center"/>
          </w:tcPr>
          <w:p w14:paraId="3F463BA4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Telefone</w:t>
            </w: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s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 ( )</w:t>
            </w:r>
          </w:p>
        </w:tc>
      </w:tr>
      <w:tr w:rsidR="00DF6388" w:rsidRPr="00100B05" w14:paraId="0FBA69D1" w14:textId="77777777" w:rsidTr="001E0155">
        <w:trPr>
          <w:trHeight w:val="280"/>
        </w:trPr>
        <w:tc>
          <w:tcPr>
            <w:tcW w:w="9781" w:type="dxa"/>
            <w:gridSpan w:val="12"/>
            <w:shd w:val="clear" w:color="auto" w:fill="F2F2F2"/>
            <w:vAlign w:val="center"/>
          </w:tcPr>
          <w:p w14:paraId="143D5389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2. FORMAÇÃO ACADÊMICA</w:t>
            </w:r>
          </w:p>
        </w:tc>
      </w:tr>
      <w:tr w:rsidR="00DF6388" w:rsidRPr="00100B05" w14:paraId="537CFA4B" w14:textId="77777777" w:rsidTr="001E0155">
        <w:trPr>
          <w:trHeight w:val="280"/>
        </w:trPr>
        <w:tc>
          <w:tcPr>
            <w:tcW w:w="9781" w:type="dxa"/>
            <w:gridSpan w:val="12"/>
            <w:shd w:val="clear" w:color="auto" w:fill="F2F2F2"/>
            <w:vAlign w:val="center"/>
          </w:tcPr>
          <w:p w14:paraId="7D7A2F7E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2.1. Graduação</w:t>
            </w:r>
          </w:p>
        </w:tc>
      </w:tr>
      <w:tr w:rsidR="00DF6388" w:rsidRPr="00100B05" w14:paraId="61E09524" w14:textId="77777777" w:rsidTr="001E0155">
        <w:trPr>
          <w:trHeight w:val="280"/>
        </w:trPr>
        <w:tc>
          <w:tcPr>
            <w:tcW w:w="9781" w:type="dxa"/>
            <w:gridSpan w:val="12"/>
            <w:vAlign w:val="center"/>
          </w:tcPr>
          <w:p w14:paraId="7C9B0375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Curso:</w:t>
            </w:r>
          </w:p>
        </w:tc>
      </w:tr>
      <w:tr w:rsidR="00DF6388" w:rsidRPr="00100B05" w14:paraId="79630024" w14:textId="77777777" w:rsidTr="001E0155">
        <w:trPr>
          <w:trHeight w:val="280"/>
        </w:trPr>
        <w:tc>
          <w:tcPr>
            <w:tcW w:w="9781" w:type="dxa"/>
            <w:gridSpan w:val="12"/>
            <w:vAlign w:val="center"/>
          </w:tcPr>
          <w:p w14:paraId="7FC666CF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Instituição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7B1D4426" w14:textId="77777777" w:rsidTr="001E0155">
        <w:trPr>
          <w:trHeight w:val="280"/>
        </w:trPr>
        <w:tc>
          <w:tcPr>
            <w:tcW w:w="4849" w:type="dxa"/>
            <w:gridSpan w:val="4"/>
            <w:vAlign w:val="center"/>
          </w:tcPr>
          <w:p w14:paraId="66096979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lastRenderedPageBreak/>
              <w:t>Início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4932" w:type="dxa"/>
            <w:gridSpan w:val="8"/>
            <w:vAlign w:val="center"/>
          </w:tcPr>
          <w:p w14:paraId="122045AA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Conclusão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393B636C" w14:textId="77777777" w:rsidTr="001E0155">
        <w:trPr>
          <w:trHeight w:val="280"/>
        </w:trPr>
        <w:tc>
          <w:tcPr>
            <w:tcW w:w="9781" w:type="dxa"/>
            <w:gridSpan w:val="12"/>
            <w:shd w:val="clear" w:color="auto" w:fill="F2F2F2"/>
            <w:vAlign w:val="center"/>
          </w:tcPr>
          <w:p w14:paraId="2CCC6B41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2.2. Pós-graduação </w:t>
            </w:r>
            <w:proofErr w:type="spellStart"/>
            <w:r w:rsidRPr="00100B05">
              <w:rPr>
                <w:rFonts w:asciiTheme="minorHAnsi" w:eastAsia="Arial" w:hAnsiTheme="minorHAnsi" w:cstheme="minorHAnsi"/>
                <w:b/>
                <w:i/>
                <w:color w:val="auto"/>
                <w:szCs w:val="24"/>
                <w:lang w:val="pt-BR"/>
              </w:rPr>
              <w:t>Strictu</w:t>
            </w:r>
            <w:proofErr w:type="spellEnd"/>
            <w:r w:rsidRPr="00100B05">
              <w:rPr>
                <w:rFonts w:asciiTheme="minorHAnsi" w:eastAsia="Arial" w:hAnsiTheme="minorHAnsi" w:cstheme="minorHAnsi"/>
                <w:b/>
                <w:i/>
                <w:color w:val="auto"/>
                <w:szCs w:val="24"/>
                <w:lang w:val="pt-BR"/>
              </w:rPr>
              <w:t xml:space="preserve"> sensu</w:t>
            </w:r>
          </w:p>
        </w:tc>
      </w:tr>
      <w:tr w:rsidR="00DF6388" w:rsidRPr="00100B05" w14:paraId="34C5985D" w14:textId="77777777" w:rsidTr="001E0155">
        <w:trPr>
          <w:trHeight w:val="280"/>
        </w:trPr>
        <w:tc>
          <w:tcPr>
            <w:tcW w:w="6401" w:type="dxa"/>
            <w:gridSpan w:val="7"/>
            <w:vAlign w:val="center"/>
          </w:tcPr>
          <w:p w14:paraId="3661F2AA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Curso:</w:t>
            </w:r>
          </w:p>
        </w:tc>
        <w:tc>
          <w:tcPr>
            <w:tcW w:w="3380" w:type="dxa"/>
            <w:gridSpan w:val="5"/>
            <w:vAlign w:val="center"/>
          </w:tcPr>
          <w:p w14:paraId="66A721B9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Nível</w:t>
            </w:r>
          </w:p>
        </w:tc>
      </w:tr>
      <w:tr w:rsidR="00DF6388" w:rsidRPr="00100B05" w14:paraId="25C76C29" w14:textId="77777777" w:rsidTr="001E0155">
        <w:trPr>
          <w:trHeight w:val="280"/>
        </w:trPr>
        <w:tc>
          <w:tcPr>
            <w:tcW w:w="9781" w:type="dxa"/>
            <w:gridSpan w:val="12"/>
            <w:vAlign w:val="center"/>
          </w:tcPr>
          <w:p w14:paraId="1B72FFAE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Instituição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</w:t>
            </w:r>
          </w:p>
        </w:tc>
      </w:tr>
      <w:tr w:rsidR="00DF6388" w:rsidRPr="00100B05" w14:paraId="268A22E1" w14:textId="77777777" w:rsidTr="001E0155">
        <w:trPr>
          <w:trHeight w:val="280"/>
        </w:trPr>
        <w:tc>
          <w:tcPr>
            <w:tcW w:w="4857" w:type="dxa"/>
            <w:gridSpan w:val="5"/>
            <w:vAlign w:val="center"/>
          </w:tcPr>
          <w:p w14:paraId="6E8D3257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Início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  <w:tc>
          <w:tcPr>
            <w:tcW w:w="4924" w:type="dxa"/>
            <w:gridSpan w:val="7"/>
            <w:vAlign w:val="center"/>
          </w:tcPr>
          <w:p w14:paraId="39D11E74" w14:textId="77777777" w:rsidR="00DF6388" w:rsidRPr="00100B05" w:rsidRDefault="00DF6388" w:rsidP="00D75CE0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Conclusão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</w:tc>
      </w:tr>
      <w:tr w:rsidR="00DF6388" w:rsidRPr="00100B05" w14:paraId="3F30220B" w14:textId="77777777" w:rsidTr="001E0155">
        <w:tc>
          <w:tcPr>
            <w:tcW w:w="8789" w:type="dxa"/>
            <w:gridSpan w:val="10"/>
            <w:shd w:val="clear" w:color="auto" w:fill="F2F2F2"/>
            <w:vAlign w:val="center"/>
          </w:tcPr>
          <w:p w14:paraId="1C68EA4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 ATIVIDADES DE PESQUISA E APERFEIÇOAMENTO</w:t>
            </w:r>
          </w:p>
        </w:tc>
        <w:tc>
          <w:tcPr>
            <w:tcW w:w="474" w:type="dxa"/>
            <w:shd w:val="clear" w:color="auto" w:fill="F2F2F2"/>
            <w:vAlign w:val="center"/>
          </w:tcPr>
          <w:p w14:paraId="7FF180A2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shd w:val="clear" w:color="auto" w:fill="F2F2F2"/>
            <w:vAlign w:val="center"/>
          </w:tcPr>
          <w:p w14:paraId="6EE0BFEF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1480010F" w14:textId="77777777" w:rsidTr="001E0155">
        <w:tc>
          <w:tcPr>
            <w:tcW w:w="8789" w:type="dxa"/>
            <w:gridSpan w:val="10"/>
            <w:vAlign w:val="center"/>
          </w:tcPr>
          <w:p w14:paraId="3496E154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Atividade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vAlign w:val="center"/>
          </w:tcPr>
          <w:p w14:paraId="1B4F2B7C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M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14:paraId="4743F0F7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D</w:t>
            </w:r>
          </w:p>
        </w:tc>
      </w:tr>
      <w:tr w:rsidR="00DF6388" w:rsidRPr="00100B05" w14:paraId="72662ECB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0DB56150" w14:textId="77777777" w:rsidR="00DF6388" w:rsidRPr="00100B05" w:rsidRDefault="00DF6388" w:rsidP="009F4E12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</w:t>
            </w:r>
          </w:p>
        </w:tc>
        <w:tc>
          <w:tcPr>
            <w:tcW w:w="8082" w:type="dxa"/>
            <w:gridSpan w:val="9"/>
            <w:vAlign w:val="center"/>
          </w:tcPr>
          <w:p w14:paraId="0262EAC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Publicação (ou aceite) de artigo em periódico Qualis A1 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27D53D97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3AA8A24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30B28870" w14:textId="77777777" w:rsidTr="001E0155">
        <w:trPr>
          <w:trHeight w:val="560"/>
        </w:trPr>
        <w:tc>
          <w:tcPr>
            <w:tcW w:w="707" w:type="dxa"/>
            <w:vMerge/>
          </w:tcPr>
          <w:p w14:paraId="551E1A01" w14:textId="77777777" w:rsidR="00DF6388" w:rsidRPr="00100B05" w:rsidRDefault="00DF6388" w:rsidP="00D75CE0">
            <w:pPr>
              <w:pStyle w:val="Normal1"/>
              <w:numPr>
                <w:ilvl w:val="0"/>
                <w:numId w:val="29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tcBorders>
              <w:top w:val="nil"/>
            </w:tcBorders>
            <w:vAlign w:val="center"/>
          </w:tcPr>
          <w:p w14:paraId="7ED886BB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periódico:</w:t>
            </w:r>
          </w:p>
          <w:p w14:paraId="53B5A320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7A3FF1BE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</w:t>
            </w:r>
          </w:p>
          <w:p w14:paraId="0229EE2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1DA2FA68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</w:t>
            </w:r>
          </w:p>
          <w:p w14:paraId="106D3B4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 w:val="restart"/>
            <w:tcBorders>
              <w:top w:val="nil"/>
            </w:tcBorders>
            <w:vAlign w:val="center"/>
          </w:tcPr>
          <w:p w14:paraId="4987046E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2</w:t>
            </w:r>
          </w:p>
        </w:tc>
        <w:tc>
          <w:tcPr>
            <w:tcW w:w="518" w:type="dxa"/>
            <w:vMerge w:val="restart"/>
            <w:tcBorders>
              <w:top w:val="nil"/>
            </w:tcBorders>
            <w:vAlign w:val="center"/>
          </w:tcPr>
          <w:p w14:paraId="5BC1C54E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33BB16E8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4*</w:t>
            </w:r>
          </w:p>
          <w:p w14:paraId="2B6A8665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6AAECA7A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4C290FEC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3.2</w:t>
            </w:r>
          </w:p>
        </w:tc>
        <w:tc>
          <w:tcPr>
            <w:tcW w:w="8082" w:type="dxa"/>
            <w:gridSpan w:val="9"/>
            <w:vAlign w:val="center"/>
          </w:tcPr>
          <w:p w14:paraId="5E54A56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Publicação (ou aceite) de artigo em periódico Qualis A2</w:t>
            </w:r>
          </w:p>
        </w:tc>
        <w:tc>
          <w:tcPr>
            <w:tcW w:w="474" w:type="dxa"/>
            <w:vMerge/>
            <w:vAlign w:val="center"/>
          </w:tcPr>
          <w:p w14:paraId="705A43FF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51EF76D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118C9407" w14:textId="77777777" w:rsidTr="001E0155">
        <w:trPr>
          <w:trHeight w:val="560"/>
        </w:trPr>
        <w:tc>
          <w:tcPr>
            <w:tcW w:w="707" w:type="dxa"/>
            <w:vMerge/>
          </w:tcPr>
          <w:p w14:paraId="4E9AA940" w14:textId="77777777" w:rsidR="00DF6388" w:rsidRPr="00100B05" w:rsidRDefault="00DF6388" w:rsidP="00D75CE0">
            <w:pPr>
              <w:pStyle w:val="Normal1"/>
              <w:numPr>
                <w:ilvl w:val="0"/>
                <w:numId w:val="29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1E5BCA8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periódico:</w:t>
            </w:r>
          </w:p>
          <w:p w14:paraId="427655F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50CBECC5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 </w:t>
            </w:r>
          </w:p>
          <w:p w14:paraId="3A4722D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560FC9A6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                   </w:t>
            </w:r>
          </w:p>
          <w:p w14:paraId="36B7CCB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/>
            <w:vAlign w:val="center"/>
          </w:tcPr>
          <w:p w14:paraId="443508B5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419BD023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09726BD9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591784B1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3.3</w:t>
            </w:r>
          </w:p>
        </w:tc>
        <w:tc>
          <w:tcPr>
            <w:tcW w:w="8082" w:type="dxa"/>
            <w:gridSpan w:val="9"/>
            <w:vAlign w:val="center"/>
          </w:tcPr>
          <w:p w14:paraId="764A645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Publicação (ou aceite) de artigo em periódico Qualis B1</w:t>
            </w:r>
          </w:p>
        </w:tc>
        <w:tc>
          <w:tcPr>
            <w:tcW w:w="474" w:type="dxa"/>
            <w:vMerge/>
            <w:vAlign w:val="center"/>
          </w:tcPr>
          <w:p w14:paraId="1EF79ED1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1C9489AD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3444684D" w14:textId="77777777" w:rsidTr="001E0155">
        <w:trPr>
          <w:trHeight w:val="560"/>
        </w:trPr>
        <w:tc>
          <w:tcPr>
            <w:tcW w:w="707" w:type="dxa"/>
            <w:vMerge/>
          </w:tcPr>
          <w:p w14:paraId="05A00794" w14:textId="77777777" w:rsidR="00DF6388" w:rsidRPr="00100B05" w:rsidRDefault="00DF6388" w:rsidP="00D75CE0">
            <w:pPr>
              <w:pStyle w:val="Normal1"/>
              <w:numPr>
                <w:ilvl w:val="0"/>
                <w:numId w:val="29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674F5E8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periódico:</w:t>
            </w:r>
          </w:p>
          <w:p w14:paraId="6AEA4FDC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3A069D90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 </w:t>
            </w:r>
          </w:p>
          <w:p w14:paraId="2AD773DB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26846A88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                    </w:t>
            </w:r>
          </w:p>
          <w:p w14:paraId="40F7B24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/>
            <w:vAlign w:val="center"/>
          </w:tcPr>
          <w:p w14:paraId="79803E70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47E8424D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20D82579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3F623421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3.4</w:t>
            </w:r>
          </w:p>
        </w:tc>
        <w:tc>
          <w:tcPr>
            <w:tcW w:w="8082" w:type="dxa"/>
            <w:gridSpan w:val="9"/>
            <w:vAlign w:val="center"/>
          </w:tcPr>
          <w:p w14:paraId="3576ADE1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Publicação (ou aceite) de artigo em periódico Qualis B2</w:t>
            </w:r>
          </w:p>
        </w:tc>
        <w:tc>
          <w:tcPr>
            <w:tcW w:w="474" w:type="dxa"/>
            <w:vMerge/>
            <w:vAlign w:val="center"/>
          </w:tcPr>
          <w:p w14:paraId="24F96D0D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0FD95D2C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53BBF0B6" w14:textId="77777777" w:rsidTr="001E0155">
        <w:trPr>
          <w:trHeight w:val="920"/>
        </w:trPr>
        <w:tc>
          <w:tcPr>
            <w:tcW w:w="707" w:type="dxa"/>
            <w:vMerge/>
          </w:tcPr>
          <w:p w14:paraId="1F22472F" w14:textId="77777777" w:rsidR="00DF6388" w:rsidRPr="00100B05" w:rsidRDefault="00DF6388" w:rsidP="00D75CE0">
            <w:pPr>
              <w:pStyle w:val="Normal1"/>
              <w:numPr>
                <w:ilvl w:val="0"/>
                <w:numId w:val="29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0111A0B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periódico:</w:t>
            </w:r>
          </w:p>
          <w:p w14:paraId="1C4EEFEF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1B5775CD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</w:t>
            </w:r>
          </w:p>
          <w:p w14:paraId="054EED84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3FFA86FB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                    </w:t>
            </w:r>
          </w:p>
          <w:p w14:paraId="091918DA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/>
            <w:vAlign w:val="center"/>
          </w:tcPr>
          <w:p w14:paraId="22DB0DE8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48B1454A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424DC92A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6C0E653C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3.5</w:t>
            </w:r>
          </w:p>
        </w:tc>
        <w:tc>
          <w:tcPr>
            <w:tcW w:w="8082" w:type="dxa"/>
            <w:gridSpan w:val="9"/>
            <w:vAlign w:val="center"/>
          </w:tcPr>
          <w:p w14:paraId="7F4E96F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Publicação (ou aceite) de artigo em periódico Qualis B3 </w:t>
            </w:r>
          </w:p>
        </w:tc>
        <w:tc>
          <w:tcPr>
            <w:tcW w:w="474" w:type="dxa"/>
            <w:vMerge/>
            <w:vAlign w:val="center"/>
          </w:tcPr>
          <w:p w14:paraId="0501AE57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2C89ECCA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772A85BC" w14:textId="77777777" w:rsidTr="001E0155">
        <w:trPr>
          <w:trHeight w:val="800"/>
        </w:trPr>
        <w:tc>
          <w:tcPr>
            <w:tcW w:w="707" w:type="dxa"/>
            <w:vMerge/>
          </w:tcPr>
          <w:p w14:paraId="3D2B2A8C" w14:textId="77777777" w:rsidR="00DF6388" w:rsidRPr="00100B05" w:rsidRDefault="00DF6388" w:rsidP="00D75CE0">
            <w:pPr>
              <w:pStyle w:val="Normal1"/>
              <w:numPr>
                <w:ilvl w:val="0"/>
                <w:numId w:val="29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3C0C11FA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periódico:</w:t>
            </w:r>
          </w:p>
          <w:p w14:paraId="361A8AD9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334D774E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 </w:t>
            </w:r>
          </w:p>
          <w:p w14:paraId="3DE6C85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599FDB96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                   </w:t>
            </w:r>
          </w:p>
          <w:p w14:paraId="64B7F59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/>
            <w:vAlign w:val="center"/>
          </w:tcPr>
          <w:p w14:paraId="00566600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0D93B8F0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5164E09B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35596E7F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3.6</w:t>
            </w:r>
          </w:p>
        </w:tc>
        <w:tc>
          <w:tcPr>
            <w:tcW w:w="8082" w:type="dxa"/>
            <w:gridSpan w:val="9"/>
            <w:vAlign w:val="center"/>
          </w:tcPr>
          <w:p w14:paraId="42F0CB1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Submissão de artigo distinto em periódico Qualis A1 ou A2</w:t>
            </w:r>
          </w:p>
        </w:tc>
        <w:tc>
          <w:tcPr>
            <w:tcW w:w="474" w:type="dxa"/>
            <w:vMerge/>
            <w:vAlign w:val="center"/>
          </w:tcPr>
          <w:p w14:paraId="2AABF9BD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22988CF9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2F4921EC" w14:textId="77777777" w:rsidTr="001E0155">
        <w:trPr>
          <w:trHeight w:val="800"/>
        </w:trPr>
        <w:tc>
          <w:tcPr>
            <w:tcW w:w="707" w:type="dxa"/>
            <w:vMerge/>
          </w:tcPr>
          <w:p w14:paraId="26098456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56268B8B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periódico:</w:t>
            </w:r>
          </w:p>
          <w:p w14:paraId="1FC42518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42CFDC24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</w:t>
            </w:r>
          </w:p>
          <w:p w14:paraId="3B3D236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3384D7FA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                    </w:t>
            </w:r>
          </w:p>
          <w:p w14:paraId="0A5E615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/>
            <w:tcBorders>
              <w:bottom w:val="single" w:sz="4" w:space="0" w:color="000000"/>
            </w:tcBorders>
            <w:vAlign w:val="center"/>
          </w:tcPr>
          <w:p w14:paraId="61C855E9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tcBorders>
              <w:bottom w:val="single" w:sz="4" w:space="0" w:color="000000"/>
            </w:tcBorders>
            <w:vAlign w:val="center"/>
          </w:tcPr>
          <w:p w14:paraId="5D94C4A7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60F0319B" w14:textId="77777777" w:rsidTr="001E0155">
        <w:trPr>
          <w:trHeight w:val="500"/>
        </w:trPr>
        <w:tc>
          <w:tcPr>
            <w:tcW w:w="707" w:type="dxa"/>
            <w:vMerge w:val="restart"/>
          </w:tcPr>
          <w:p w14:paraId="23A719C0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3.7</w:t>
            </w: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5C93AB5F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Publicação de trabalho completo em congresso internacional ou nacional, de cunho científico, com corpo de revisores, ou em periódico B4 ou B5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28224670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45F4F1E1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31B96779" w14:textId="77777777" w:rsidTr="001E0155">
        <w:trPr>
          <w:trHeight w:val="566"/>
        </w:trPr>
        <w:tc>
          <w:tcPr>
            <w:tcW w:w="707" w:type="dxa"/>
            <w:vMerge/>
          </w:tcPr>
          <w:p w14:paraId="79AC0496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5738E34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congresso (ou do periódico):</w:t>
            </w:r>
          </w:p>
          <w:p w14:paraId="3C750812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Local de realização:                               </w:t>
            </w:r>
          </w:p>
          <w:p w14:paraId="70C3611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Meio de divulgação:</w:t>
            </w:r>
          </w:p>
          <w:p w14:paraId="1271C026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30E53C36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</w:t>
            </w:r>
          </w:p>
          <w:p w14:paraId="6543A541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6F278CF2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g.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                    </w:t>
            </w:r>
          </w:p>
          <w:p w14:paraId="5B57140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h.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 w:val="restart"/>
            <w:tcBorders>
              <w:top w:val="nil"/>
            </w:tcBorders>
            <w:vAlign w:val="center"/>
          </w:tcPr>
          <w:p w14:paraId="36A9258B" w14:textId="77777777" w:rsidR="00154474" w:rsidRDefault="00154474" w:rsidP="00D75CE0">
            <w:pPr>
              <w:pStyle w:val="Normal1"/>
              <w:widowControl w:val="0"/>
              <w:spacing w:line="276" w:lineRule="auto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121211C7" w14:textId="77777777" w:rsidR="00154474" w:rsidRDefault="00154474" w:rsidP="00D75CE0">
            <w:pPr>
              <w:pStyle w:val="Normal1"/>
              <w:widowControl w:val="0"/>
              <w:spacing w:line="276" w:lineRule="auto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5A40AF52" w14:textId="77777777" w:rsidR="00154474" w:rsidRDefault="00154474" w:rsidP="00D75CE0">
            <w:pPr>
              <w:pStyle w:val="Normal1"/>
              <w:widowControl w:val="0"/>
              <w:spacing w:line="276" w:lineRule="auto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7E92C72F" w14:textId="77777777" w:rsidR="00154474" w:rsidRDefault="00154474" w:rsidP="00D75CE0">
            <w:pPr>
              <w:pStyle w:val="Normal1"/>
              <w:widowControl w:val="0"/>
              <w:spacing w:line="276" w:lineRule="auto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5FF05394" w14:textId="77777777" w:rsidR="00154474" w:rsidRDefault="00154474" w:rsidP="00154474">
            <w:pPr>
              <w:pStyle w:val="Normal1"/>
              <w:widowControl w:val="0"/>
              <w:spacing w:line="276" w:lineRule="auto"/>
              <w:jc w:val="center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21C33833" w14:textId="77777777" w:rsidR="003A090E" w:rsidRDefault="003A090E" w:rsidP="00154474">
            <w:pPr>
              <w:pStyle w:val="Normal1"/>
              <w:widowControl w:val="0"/>
              <w:spacing w:line="276" w:lineRule="auto"/>
              <w:jc w:val="center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594FB16D" w14:textId="77777777" w:rsidR="003A090E" w:rsidRDefault="003A090E" w:rsidP="00154474">
            <w:pPr>
              <w:pStyle w:val="Normal1"/>
              <w:widowControl w:val="0"/>
              <w:spacing w:line="276" w:lineRule="auto"/>
              <w:jc w:val="center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  <w:p w14:paraId="61568594" w14:textId="77777777" w:rsidR="00DF6388" w:rsidRPr="00100B05" w:rsidRDefault="00DF6388" w:rsidP="00154474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4</w:t>
            </w:r>
          </w:p>
        </w:tc>
        <w:tc>
          <w:tcPr>
            <w:tcW w:w="518" w:type="dxa"/>
            <w:vMerge w:val="restart"/>
            <w:tcBorders>
              <w:top w:val="nil"/>
            </w:tcBorders>
            <w:vAlign w:val="center"/>
          </w:tcPr>
          <w:p w14:paraId="4F4F5695" w14:textId="77777777" w:rsidR="00DF6388" w:rsidRPr="00E76A54" w:rsidRDefault="00E76A54" w:rsidP="003A090E">
            <w:pPr>
              <w:pStyle w:val="Normal1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E76A54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6*</w:t>
            </w:r>
          </w:p>
        </w:tc>
      </w:tr>
      <w:tr w:rsidR="00DF6388" w:rsidRPr="00100B05" w14:paraId="73E75B36" w14:textId="77777777" w:rsidTr="001E0155">
        <w:trPr>
          <w:trHeight w:val="499"/>
        </w:trPr>
        <w:tc>
          <w:tcPr>
            <w:tcW w:w="707" w:type="dxa"/>
            <w:vMerge w:val="restart"/>
          </w:tcPr>
          <w:p w14:paraId="30C36287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3.8</w:t>
            </w: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52A79927" w14:textId="77777777" w:rsidR="00DF6388" w:rsidRPr="00100B05" w:rsidRDefault="001E0155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9349BE">
              <w:rPr>
                <w:rFonts w:ascii="Calibri" w:hAnsi="Calibri" w:cs="Calibri"/>
                <w:b/>
                <w:bCs/>
                <w:sz w:val="22"/>
                <w:szCs w:val="22"/>
                <w:lang w:val="pt-BR"/>
              </w:rPr>
              <w:t>Publicação de trabalho completo nos demais congressos de cunho científico (regional ou local) e congressos de iniciação científica</w:t>
            </w:r>
          </w:p>
        </w:tc>
        <w:tc>
          <w:tcPr>
            <w:tcW w:w="474" w:type="dxa"/>
            <w:vMerge/>
            <w:vAlign w:val="center"/>
          </w:tcPr>
          <w:p w14:paraId="02AB4B48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0073C208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6AF20307" w14:textId="77777777" w:rsidTr="001E0155">
        <w:trPr>
          <w:trHeight w:val="1270"/>
        </w:trPr>
        <w:tc>
          <w:tcPr>
            <w:tcW w:w="707" w:type="dxa"/>
            <w:vMerge/>
          </w:tcPr>
          <w:p w14:paraId="0DA32133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463D4844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congresso:</w:t>
            </w:r>
          </w:p>
          <w:p w14:paraId="380A2F05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Local de realização:                               </w:t>
            </w:r>
          </w:p>
          <w:p w14:paraId="79BAB63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Meio de divulgação:</w:t>
            </w:r>
          </w:p>
          <w:p w14:paraId="0AEE6A2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776B16EF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fascículo:                               </w:t>
            </w:r>
          </w:p>
          <w:p w14:paraId="625BB49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732B5F04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g.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publicação:                                 </w:t>
            </w:r>
          </w:p>
          <w:p w14:paraId="61E900B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h.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vMerge/>
            <w:vAlign w:val="center"/>
          </w:tcPr>
          <w:p w14:paraId="42CCFB17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4CC98B4E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17001157" w14:textId="77777777" w:rsidTr="001E0155">
        <w:trPr>
          <w:trHeight w:val="499"/>
        </w:trPr>
        <w:tc>
          <w:tcPr>
            <w:tcW w:w="707" w:type="dxa"/>
            <w:tcBorders>
              <w:bottom w:val="nil"/>
            </w:tcBorders>
          </w:tcPr>
          <w:p w14:paraId="616B1F9F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3.9</w:t>
            </w: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65A90F2B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Publicação de resumo em congresso, de cunho científico, internacional ou nacional</w:t>
            </w:r>
            <w:r w:rsidRPr="002F630C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(</w:t>
            </w: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não cumulativo com a pontuação do respectivo trabalho completo</w:t>
            </w:r>
            <w:r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)</w:t>
            </w:r>
          </w:p>
        </w:tc>
        <w:tc>
          <w:tcPr>
            <w:tcW w:w="474" w:type="dxa"/>
            <w:vMerge/>
            <w:tcBorders>
              <w:bottom w:val="nil"/>
            </w:tcBorders>
            <w:vAlign w:val="center"/>
          </w:tcPr>
          <w:p w14:paraId="21B7E0DB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vAlign w:val="center"/>
          </w:tcPr>
          <w:p w14:paraId="2639EB2E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243D598D" w14:textId="77777777" w:rsidTr="001E0155">
        <w:trPr>
          <w:trHeight w:val="760"/>
        </w:trPr>
        <w:tc>
          <w:tcPr>
            <w:tcW w:w="707" w:type="dxa"/>
            <w:tcBorders>
              <w:top w:val="nil"/>
            </w:tcBorders>
          </w:tcPr>
          <w:p w14:paraId="78A5F0F9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111A6D68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congresso:</w:t>
            </w:r>
          </w:p>
          <w:p w14:paraId="3DE3E674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Local de realização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 </w:t>
            </w:r>
          </w:p>
          <w:p w14:paraId="6B0CC86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Meio de divulgação:</w:t>
            </w:r>
          </w:p>
          <w:p w14:paraId="6471169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artigo:</w:t>
            </w:r>
          </w:p>
          <w:p w14:paraId="617BC251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Volume e fascículo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 </w:t>
            </w:r>
          </w:p>
          <w:p w14:paraId="63DA911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Páginas inicial e final:</w:t>
            </w:r>
          </w:p>
          <w:p w14:paraId="52FDF0C2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g.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Ano de publicação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 </w:t>
            </w:r>
            <w:r w:rsidR="00BD46B8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</w:t>
            </w:r>
          </w:p>
          <w:p w14:paraId="730A198A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h.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autores: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6582C5E1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tcBorders>
              <w:bottom w:val="single" w:sz="4" w:space="0" w:color="000000"/>
            </w:tcBorders>
            <w:vAlign w:val="center"/>
          </w:tcPr>
          <w:p w14:paraId="64EE4797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5AB6F3A1" w14:textId="77777777" w:rsidTr="001E0155">
        <w:trPr>
          <w:trHeight w:val="1260"/>
        </w:trPr>
        <w:tc>
          <w:tcPr>
            <w:tcW w:w="707" w:type="dxa"/>
            <w:vMerge w:val="restart"/>
          </w:tcPr>
          <w:p w14:paraId="60A14D10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3.10</w:t>
            </w:r>
          </w:p>
        </w:tc>
        <w:tc>
          <w:tcPr>
            <w:tcW w:w="8082" w:type="dxa"/>
            <w:gridSpan w:val="9"/>
            <w:vAlign w:val="center"/>
          </w:tcPr>
          <w:p w14:paraId="27164CA9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Iniciação científica ou PET </w:t>
            </w:r>
          </w:p>
          <w:p w14:paraId="1D87ADD0" w14:textId="77777777" w:rsidR="00DF6388" w:rsidRPr="00100B05" w:rsidRDefault="00DF6388" w:rsidP="00D75CE0">
            <w:pPr>
              <w:pStyle w:val="Normal1"/>
              <w:numPr>
                <w:ilvl w:val="0"/>
                <w:numId w:val="24"/>
              </w:numPr>
              <w:ind w:left="199" w:hanging="142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as atividades de iniciação científica exercidas no programa PET não são desmembradas do programa para fins de avaliação</w:t>
            </w:r>
          </w:p>
          <w:p w14:paraId="7923C3CC" w14:textId="77777777" w:rsidR="00DF6388" w:rsidRPr="00100B05" w:rsidRDefault="00DF6388" w:rsidP="00D75CE0">
            <w:pPr>
              <w:pStyle w:val="Normal1"/>
              <w:numPr>
                <w:ilvl w:val="0"/>
                <w:numId w:val="24"/>
              </w:numPr>
              <w:ind w:left="199" w:hanging="142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no caso de pesquisas de iniciação científica defendidas como estágios curriculares, será diminuído 4 meses do período da iniciação científica</w:t>
            </w:r>
          </w:p>
          <w:p w14:paraId="6C1B7500" w14:textId="77777777" w:rsidR="00DF6388" w:rsidRPr="00100B05" w:rsidRDefault="00DF6388" w:rsidP="00D75CE0">
            <w:pPr>
              <w:pStyle w:val="Normal1"/>
              <w:numPr>
                <w:ilvl w:val="0"/>
                <w:numId w:val="24"/>
              </w:numPr>
              <w:ind w:left="199" w:hanging="142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em período distinto ao contabilizado para 3.13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74645FA2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49B5B393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2D683F34" w14:textId="77777777" w:rsidTr="001E0155">
        <w:trPr>
          <w:trHeight w:val="780"/>
        </w:trPr>
        <w:tc>
          <w:tcPr>
            <w:tcW w:w="707" w:type="dxa"/>
            <w:vMerge/>
          </w:tcPr>
          <w:p w14:paraId="37AD508A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0EF78AF0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projeto:</w:t>
            </w:r>
          </w:p>
          <w:p w14:paraId="4999D3A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="009F4E12">
              <w:rPr>
                <w:rFonts w:asciiTheme="minorHAnsi" w:hAnsiTheme="minorHAnsi" w:cstheme="minorHAnsi"/>
                <w:b/>
                <w:color w:val="auto"/>
                <w:szCs w:val="24"/>
                <w:lang w:val="pt-BR"/>
              </w:rPr>
              <w:t xml:space="preserve"> </w:t>
            </w: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Órgão de fomento:</w:t>
            </w:r>
          </w:p>
          <w:p w14:paraId="2D58BB6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lastRenderedPageBreak/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orientador:</w:t>
            </w:r>
          </w:p>
          <w:p w14:paraId="401A382F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Departamento/Faculdade/Instituição:</w:t>
            </w:r>
          </w:p>
          <w:p w14:paraId="48EA2DC7" w14:textId="77777777" w:rsidR="00154474" w:rsidRDefault="00DF6388" w:rsidP="00D75CE0">
            <w:pPr>
              <w:pStyle w:val="Normal1"/>
              <w:tabs>
                <w:tab w:val="left" w:pos="-6847"/>
              </w:tabs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início:                                 </w:t>
            </w:r>
          </w:p>
          <w:p w14:paraId="5AEB08CD" w14:textId="77777777" w:rsidR="00DF6388" w:rsidRPr="00100B05" w:rsidRDefault="00DF6388" w:rsidP="00D75CE0">
            <w:pPr>
              <w:pStyle w:val="Normal1"/>
              <w:tabs>
                <w:tab w:val="left" w:pos="-6847"/>
              </w:tabs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conclusão: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05BD94B1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lastRenderedPageBreak/>
              <w:t>3</w:t>
            </w:r>
          </w:p>
        </w:tc>
        <w:tc>
          <w:tcPr>
            <w:tcW w:w="518" w:type="dxa"/>
            <w:tcBorders>
              <w:top w:val="nil"/>
              <w:bottom w:val="single" w:sz="4" w:space="0" w:color="000000"/>
            </w:tcBorders>
            <w:vAlign w:val="center"/>
          </w:tcPr>
          <w:p w14:paraId="54FDF33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#</w:t>
            </w:r>
          </w:p>
        </w:tc>
      </w:tr>
      <w:tr w:rsidR="00DF6388" w:rsidRPr="00100B05" w14:paraId="1EF42993" w14:textId="77777777" w:rsidTr="001E0155">
        <w:trPr>
          <w:trHeight w:val="500"/>
        </w:trPr>
        <w:tc>
          <w:tcPr>
            <w:tcW w:w="707" w:type="dxa"/>
            <w:vMerge w:val="restart"/>
          </w:tcPr>
          <w:p w14:paraId="134D668A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3.11</w:t>
            </w:r>
          </w:p>
        </w:tc>
        <w:tc>
          <w:tcPr>
            <w:tcW w:w="8082" w:type="dxa"/>
            <w:gridSpan w:val="9"/>
            <w:vAlign w:val="center"/>
          </w:tcPr>
          <w:p w14:paraId="1B637BE6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Bolsista em projetos de apoio ao ensino e à extensão</w:t>
            </w:r>
          </w:p>
          <w:p w14:paraId="5294F022" w14:textId="77777777" w:rsidR="00DF6388" w:rsidRPr="00100B05" w:rsidRDefault="00DF6388" w:rsidP="00D75CE0">
            <w:pPr>
              <w:pStyle w:val="Normal1"/>
              <w:numPr>
                <w:ilvl w:val="0"/>
                <w:numId w:val="28"/>
              </w:numPr>
              <w:ind w:left="199" w:hanging="142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em período distinto ao contabilizado para 3.12</w:t>
            </w:r>
          </w:p>
        </w:tc>
        <w:tc>
          <w:tcPr>
            <w:tcW w:w="474" w:type="dxa"/>
            <w:vMerge w:val="restart"/>
            <w:vAlign w:val="center"/>
          </w:tcPr>
          <w:p w14:paraId="36CD306E" w14:textId="77777777" w:rsidR="00DF6388" w:rsidRPr="00100B05" w:rsidRDefault="00DF6388" w:rsidP="00D75CE0">
            <w:pPr>
              <w:pStyle w:val="Normal1"/>
              <w:widowControl w:val="0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2</w:t>
            </w:r>
          </w:p>
        </w:tc>
        <w:tc>
          <w:tcPr>
            <w:tcW w:w="518" w:type="dxa"/>
            <w:vMerge w:val="restart"/>
            <w:vAlign w:val="center"/>
          </w:tcPr>
          <w:p w14:paraId="78C7AAE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#</w:t>
            </w:r>
          </w:p>
        </w:tc>
      </w:tr>
      <w:tr w:rsidR="00DF6388" w:rsidRPr="00100B05" w14:paraId="6B5AD48E" w14:textId="77777777" w:rsidTr="001E0155">
        <w:trPr>
          <w:trHeight w:val="282"/>
        </w:trPr>
        <w:tc>
          <w:tcPr>
            <w:tcW w:w="707" w:type="dxa"/>
            <w:vMerge/>
          </w:tcPr>
          <w:p w14:paraId="17EBB529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4891A7A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projeto:</w:t>
            </w:r>
          </w:p>
          <w:p w14:paraId="16DAAA7C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 xml:space="preserve"> Órgão de fomento:</w:t>
            </w:r>
          </w:p>
          <w:p w14:paraId="5DCB1C94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orientador:</w:t>
            </w:r>
          </w:p>
          <w:p w14:paraId="5414492F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Departamento/Faculdade/Instituição:</w:t>
            </w:r>
          </w:p>
          <w:p w14:paraId="29486DBC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início:            </w:t>
            </w:r>
            <w:r w:rsidR="00BD46B8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     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               </w:t>
            </w:r>
          </w:p>
          <w:p w14:paraId="5AA6A11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conclusão:</w:t>
            </w:r>
          </w:p>
        </w:tc>
        <w:tc>
          <w:tcPr>
            <w:tcW w:w="474" w:type="dxa"/>
            <w:vMerge/>
            <w:tcBorders>
              <w:bottom w:val="single" w:sz="4" w:space="0" w:color="000000"/>
            </w:tcBorders>
            <w:vAlign w:val="center"/>
          </w:tcPr>
          <w:p w14:paraId="457E9006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vMerge/>
            <w:tcBorders>
              <w:bottom w:val="single" w:sz="4" w:space="0" w:color="000000"/>
            </w:tcBorders>
            <w:vAlign w:val="center"/>
          </w:tcPr>
          <w:p w14:paraId="23681783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14010876" w14:textId="77777777" w:rsidTr="001E0155">
        <w:trPr>
          <w:trHeight w:val="760"/>
        </w:trPr>
        <w:tc>
          <w:tcPr>
            <w:tcW w:w="707" w:type="dxa"/>
            <w:vMerge w:val="restart"/>
          </w:tcPr>
          <w:p w14:paraId="16992EDE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3.12</w:t>
            </w:r>
          </w:p>
        </w:tc>
        <w:tc>
          <w:tcPr>
            <w:tcW w:w="8082" w:type="dxa"/>
            <w:gridSpan w:val="9"/>
            <w:vAlign w:val="center"/>
          </w:tcPr>
          <w:p w14:paraId="0DA7C80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Monitoria em períodos distintos e em base anual</w:t>
            </w:r>
            <w:r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(</w:t>
            </w: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monitorias voluntárias, não reconhecidas institucionalmente, não são consideradas</w:t>
            </w:r>
            <w:r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)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78B2668C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6F15022A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5B4FF669" w14:textId="77777777" w:rsidTr="001E0155">
        <w:trPr>
          <w:trHeight w:val="560"/>
        </w:trPr>
        <w:tc>
          <w:tcPr>
            <w:tcW w:w="707" w:type="dxa"/>
            <w:vMerge/>
          </w:tcPr>
          <w:p w14:paraId="06AE4C72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67B76004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da disciplina:</w:t>
            </w:r>
          </w:p>
          <w:p w14:paraId="00EB78E9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Nível (graduação ou pós-graduação):</w:t>
            </w:r>
          </w:p>
          <w:p w14:paraId="648A34FF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Instituição:</w:t>
            </w:r>
          </w:p>
          <w:p w14:paraId="251FF6E0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professor da disciplina:</w:t>
            </w:r>
          </w:p>
          <w:p w14:paraId="564EC551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início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 </w:t>
            </w:r>
          </w:p>
          <w:p w14:paraId="26F49B61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f. 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Data de conclusão: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10F9A1BF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2</w:t>
            </w:r>
          </w:p>
        </w:tc>
        <w:tc>
          <w:tcPr>
            <w:tcW w:w="518" w:type="dxa"/>
            <w:tcBorders>
              <w:top w:val="nil"/>
              <w:bottom w:val="single" w:sz="4" w:space="0" w:color="000000"/>
            </w:tcBorders>
            <w:vAlign w:val="center"/>
          </w:tcPr>
          <w:p w14:paraId="53BED721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#</w:t>
            </w:r>
          </w:p>
        </w:tc>
      </w:tr>
      <w:tr w:rsidR="00DF6388" w:rsidRPr="00100B05" w14:paraId="1F06B3D0" w14:textId="77777777" w:rsidTr="001E0155">
        <w:trPr>
          <w:trHeight w:val="548"/>
        </w:trPr>
        <w:tc>
          <w:tcPr>
            <w:tcW w:w="707" w:type="dxa"/>
            <w:vMerge w:val="restart"/>
          </w:tcPr>
          <w:p w14:paraId="25AD09CA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3.13</w:t>
            </w:r>
          </w:p>
        </w:tc>
        <w:tc>
          <w:tcPr>
            <w:tcW w:w="8082" w:type="dxa"/>
            <w:gridSpan w:val="9"/>
            <w:vAlign w:val="center"/>
          </w:tcPr>
          <w:p w14:paraId="7A5D569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Cursos de aperfeiçoamento na área de conhecimento do Programa com carga horária maior ou igual a 180 horas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69CF87EA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599E0A87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773FC045" w14:textId="77777777" w:rsidTr="001E0155">
        <w:trPr>
          <w:trHeight w:val="980"/>
        </w:trPr>
        <w:tc>
          <w:tcPr>
            <w:tcW w:w="707" w:type="dxa"/>
            <w:vMerge/>
          </w:tcPr>
          <w:p w14:paraId="5F2CF313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5A7608C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curso:</w:t>
            </w:r>
          </w:p>
          <w:p w14:paraId="7D3C85B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Instituição:</w:t>
            </w:r>
          </w:p>
          <w:p w14:paraId="15E20D14" w14:textId="77777777" w:rsidR="00BD46B8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Carga horária:</w:t>
            </w:r>
          </w:p>
          <w:p w14:paraId="1C1C8538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início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</w:t>
            </w:r>
          </w:p>
          <w:p w14:paraId="0D2F7DBA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conclusão: 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71F70DE0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1</w:t>
            </w:r>
          </w:p>
        </w:tc>
        <w:tc>
          <w:tcPr>
            <w:tcW w:w="518" w:type="dxa"/>
            <w:tcBorders>
              <w:top w:val="nil"/>
              <w:bottom w:val="single" w:sz="4" w:space="0" w:color="000000"/>
            </w:tcBorders>
            <w:vAlign w:val="center"/>
          </w:tcPr>
          <w:p w14:paraId="2DDC4B41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2</w:t>
            </w:r>
          </w:p>
        </w:tc>
      </w:tr>
      <w:tr w:rsidR="00DF6388" w:rsidRPr="00100B05" w14:paraId="2C25F292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63C01817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3.14</w:t>
            </w:r>
          </w:p>
        </w:tc>
        <w:tc>
          <w:tcPr>
            <w:tcW w:w="8082" w:type="dxa"/>
            <w:gridSpan w:val="9"/>
            <w:vAlign w:val="center"/>
          </w:tcPr>
          <w:p w14:paraId="5B69227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Cursos </w:t>
            </w:r>
            <w:r w:rsidRPr="00100B05">
              <w:rPr>
                <w:rFonts w:asciiTheme="minorHAnsi" w:eastAsia="Arial" w:hAnsiTheme="minorHAnsi" w:cstheme="minorHAnsi"/>
                <w:b/>
                <w:i/>
                <w:color w:val="auto"/>
                <w:szCs w:val="24"/>
                <w:lang w:val="pt-BR"/>
              </w:rPr>
              <w:t>lato sensu</w:t>
            </w: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 xml:space="preserve"> em áreas correlatas ao Programa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6B5C0F9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45CEDDF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458F881B" w14:textId="77777777" w:rsidTr="001E0155">
        <w:trPr>
          <w:trHeight w:val="680"/>
        </w:trPr>
        <w:tc>
          <w:tcPr>
            <w:tcW w:w="707" w:type="dxa"/>
            <w:vMerge/>
          </w:tcPr>
          <w:p w14:paraId="46D79A77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584D8F6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curso:</w:t>
            </w:r>
          </w:p>
          <w:p w14:paraId="32829FBC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Instituição:</w:t>
            </w:r>
          </w:p>
          <w:p w14:paraId="5836AFCF" w14:textId="77777777" w:rsidR="00BD46B8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Carga horária:</w:t>
            </w:r>
          </w:p>
          <w:p w14:paraId="45038119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início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</w:t>
            </w:r>
          </w:p>
          <w:p w14:paraId="327C8150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conclusão: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6D799CBF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1</w:t>
            </w:r>
          </w:p>
        </w:tc>
        <w:tc>
          <w:tcPr>
            <w:tcW w:w="518" w:type="dxa"/>
            <w:tcBorders>
              <w:top w:val="nil"/>
              <w:bottom w:val="single" w:sz="4" w:space="0" w:color="000000"/>
            </w:tcBorders>
            <w:vAlign w:val="center"/>
          </w:tcPr>
          <w:p w14:paraId="6D7F3E8D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2</w:t>
            </w:r>
          </w:p>
        </w:tc>
      </w:tr>
      <w:tr w:rsidR="00DF6388" w:rsidRPr="00100B05" w14:paraId="0B0E7944" w14:textId="77777777" w:rsidTr="001E0155">
        <w:trPr>
          <w:trHeight w:val="500"/>
        </w:trPr>
        <w:tc>
          <w:tcPr>
            <w:tcW w:w="707" w:type="dxa"/>
            <w:vMerge w:val="restart"/>
          </w:tcPr>
          <w:p w14:paraId="2E654867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3.15</w:t>
            </w:r>
          </w:p>
        </w:tc>
        <w:tc>
          <w:tcPr>
            <w:tcW w:w="8082" w:type="dxa"/>
            <w:gridSpan w:val="9"/>
            <w:vAlign w:val="center"/>
          </w:tcPr>
          <w:p w14:paraId="7E97740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Experiência profissional após colação de grau, na área de conhecimento do Programa</w:t>
            </w:r>
            <w:r w:rsidRPr="002F630C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(</w:t>
            </w: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não inclui a atuação em magistério do segundo grau</w:t>
            </w:r>
            <w:r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)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134B1DDE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43C581B9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2F37ABEB" w14:textId="77777777" w:rsidTr="001E0155">
        <w:trPr>
          <w:trHeight w:val="220"/>
        </w:trPr>
        <w:tc>
          <w:tcPr>
            <w:tcW w:w="707" w:type="dxa"/>
            <w:vMerge/>
          </w:tcPr>
          <w:p w14:paraId="454EDE20" w14:textId="77777777" w:rsidR="00DF6388" w:rsidRPr="00100B05" w:rsidRDefault="00DF6388" w:rsidP="00D75CE0">
            <w:pPr>
              <w:pStyle w:val="Normal1"/>
              <w:numPr>
                <w:ilvl w:val="1"/>
                <w:numId w:val="29"/>
              </w:numPr>
              <w:ind w:hanging="360"/>
              <w:jc w:val="center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7DAC42D8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Empresa:</w:t>
            </w:r>
          </w:p>
          <w:p w14:paraId="548D54C6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Área de atuação:</w:t>
            </w:r>
          </w:p>
          <w:p w14:paraId="4CFA16F5" w14:textId="77777777" w:rsidR="00BD46B8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Carga horária total:</w:t>
            </w:r>
          </w:p>
          <w:p w14:paraId="314F857A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início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 </w:t>
            </w:r>
          </w:p>
          <w:p w14:paraId="52C0764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conclusão: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3C877823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3</w:t>
            </w:r>
          </w:p>
        </w:tc>
        <w:tc>
          <w:tcPr>
            <w:tcW w:w="518" w:type="dxa"/>
            <w:tcBorders>
              <w:top w:val="nil"/>
              <w:bottom w:val="single" w:sz="4" w:space="0" w:color="000000"/>
            </w:tcBorders>
            <w:vAlign w:val="center"/>
          </w:tcPr>
          <w:p w14:paraId="34189C79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5</w:t>
            </w:r>
          </w:p>
        </w:tc>
      </w:tr>
      <w:tr w:rsidR="00DF6388" w:rsidRPr="00100B05" w14:paraId="59BC7CB8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05CB27AC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3.16</w:t>
            </w: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5DBDA808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Orientação de iniciação científica com bolsa em base anual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4FE41DBC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7D55A589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3A6D9A52" w14:textId="77777777" w:rsidTr="001E0155">
        <w:trPr>
          <w:trHeight w:val="100"/>
        </w:trPr>
        <w:tc>
          <w:tcPr>
            <w:tcW w:w="707" w:type="dxa"/>
            <w:vMerge/>
          </w:tcPr>
          <w:p w14:paraId="2F0973BD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18A9EBC9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 do projeto:</w:t>
            </w:r>
          </w:p>
          <w:p w14:paraId="49C7347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Nome do orientado</w:t>
            </w:r>
            <w:r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r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:</w:t>
            </w:r>
          </w:p>
          <w:p w14:paraId="7A35A1A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lastRenderedPageBreak/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Instituição:</w:t>
            </w:r>
          </w:p>
          <w:p w14:paraId="7686B836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Agência financiadora:</w:t>
            </w:r>
          </w:p>
          <w:p w14:paraId="2955F345" w14:textId="77777777" w:rsidR="00154474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de início</w:t>
            </w:r>
            <w:r w:rsidR="00BD46B8"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:                                </w:t>
            </w:r>
          </w:p>
          <w:p w14:paraId="61625716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f.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</w:t>
            </w:r>
            <w:r w:rsidR="009F4E12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Data de conclusão: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14B3C99A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top w:val="nil"/>
              <w:bottom w:val="single" w:sz="4" w:space="0" w:color="000000"/>
            </w:tcBorders>
            <w:vAlign w:val="center"/>
          </w:tcPr>
          <w:p w14:paraId="5049CDEB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3</w:t>
            </w:r>
          </w:p>
        </w:tc>
      </w:tr>
      <w:tr w:rsidR="00DF6388" w:rsidRPr="00100B05" w14:paraId="5ADAC1E1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19C60F7D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3.17</w:t>
            </w: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5E4CDDC3" w14:textId="77777777" w:rsidR="00DF6388" w:rsidRPr="00100B05" w:rsidRDefault="00DF6388" w:rsidP="00BD46B8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Depósito de patentes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(</w:t>
            </w:r>
            <w:r w:rsidR="00BD46B8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em caso de patente já concedida, </w:t>
            </w:r>
            <w:r w:rsidRPr="00100B05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 xml:space="preserve">não será considerado </w:t>
            </w:r>
            <w:r w:rsidR="00BD46B8">
              <w:rPr>
                <w:rFonts w:asciiTheme="minorHAnsi" w:eastAsia="Arial" w:hAnsiTheme="minorHAnsi" w:cstheme="minorHAnsi"/>
                <w:i/>
                <w:color w:val="auto"/>
                <w:szCs w:val="24"/>
                <w:lang w:val="pt-BR"/>
              </w:rPr>
              <w:t>o depósito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)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45E47A40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6932BF1E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5AAAB705" w14:textId="77777777" w:rsidTr="001E0155">
        <w:trPr>
          <w:trHeight w:val="100"/>
        </w:trPr>
        <w:tc>
          <w:tcPr>
            <w:tcW w:w="707" w:type="dxa"/>
            <w:vMerge/>
          </w:tcPr>
          <w:p w14:paraId="154CC8BB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3DBD684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Órgão do Depósito:</w:t>
            </w:r>
          </w:p>
          <w:p w14:paraId="26573EEC" w14:textId="77777777" w:rsidR="00BD46B8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do Depósito:</w:t>
            </w:r>
          </w:p>
          <w:p w14:paraId="7C159B41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do Depósito:</w:t>
            </w:r>
          </w:p>
          <w:p w14:paraId="63F1FD4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Título:</w:t>
            </w:r>
          </w:p>
          <w:p w14:paraId="558F7A5E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Inventores:</w:t>
            </w:r>
          </w:p>
        </w:tc>
        <w:tc>
          <w:tcPr>
            <w:tcW w:w="474" w:type="dxa"/>
            <w:tcBorders>
              <w:top w:val="nil"/>
              <w:bottom w:val="single" w:sz="4" w:space="0" w:color="000000"/>
            </w:tcBorders>
            <w:vAlign w:val="center"/>
          </w:tcPr>
          <w:p w14:paraId="7C564A9A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3</w:t>
            </w:r>
          </w:p>
        </w:tc>
        <w:tc>
          <w:tcPr>
            <w:tcW w:w="518" w:type="dxa"/>
            <w:tcBorders>
              <w:top w:val="nil"/>
              <w:bottom w:val="single" w:sz="4" w:space="0" w:color="000000"/>
            </w:tcBorders>
            <w:vAlign w:val="center"/>
          </w:tcPr>
          <w:p w14:paraId="1578E9B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vertAlign w:val="superscript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4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vertAlign w:val="superscript"/>
                <w:lang w:val="pt-BR"/>
              </w:rPr>
              <w:t>*</w:t>
            </w:r>
          </w:p>
        </w:tc>
      </w:tr>
      <w:tr w:rsidR="00DF6388" w:rsidRPr="00100B05" w14:paraId="2F519B4D" w14:textId="77777777" w:rsidTr="001E0155">
        <w:trPr>
          <w:trHeight w:val="240"/>
        </w:trPr>
        <w:tc>
          <w:tcPr>
            <w:tcW w:w="707" w:type="dxa"/>
            <w:vMerge w:val="restart"/>
          </w:tcPr>
          <w:p w14:paraId="623C14BB" w14:textId="77777777" w:rsidR="00DF6388" w:rsidRPr="00100B05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3.18</w:t>
            </w:r>
          </w:p>
        </w:tc>
        <w:tc>
          <w:tcPr>
            <w:tcW w:w="8082" w:type="dxa"/>
            <w:gridSpan w:val="9"/>
            <w:tcBorders>
              <w:bottom w:val="single" w:sz="4" w:space="0" w:color="000000"/>
            </w:tcBorders>
            <w:vAlign w:val="center"/>
          </w:tcPr>
          <w:p w14:paraId="35F4229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Patentes concedidas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14:paraId="71DF36AB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518" w:type="dxa"/>
            <w:tcBorders>
              <w:bottom w:val="nil"/>
            </w:tcBorders>
            <w:vAlign w:val="center"/>
          </w:tcPr>
          <w:p w14:paraId="1B413316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</w:tr>
      <w:tr w:rsidR="00DF6388" w:rsidRPr="00100B05" w14:paraId="013D20CF" w14:textId="77777777" w:rsidTr="001E0155">
        <w:trPr>
          <w:trHeight w:val="100"/>
        </w:trPr>
        <w:tc>
          <w:tcPr>
            <w:tcW w:w="707" w:type="dxa"/>
            <w:vMerge/>
          </w:tcPr>
          <w:p w14:paraId="68BF9750" w14:textId="77777777" w:rsidR="00DF6388" w:rsidRPr="00100B05" w:rsidRDefault="00DF6388" w:rsidP="00D75CE0">
            <w:pPr>
              <w:pStyle w:val="Normal1"/>
              <w:numPr>
                <w:ilvl w:val="0"/>
                <w:numId w:val="33"/>
              </w:numPr>
              <w:ind w:hanging="283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</w:p>
        </w:tc>
        <w:tc>
          <w:tcPr>
            <w:tcW w:w="8082" w:type="dxa"/>
            <w:gridSpan w:val="9"/>
            <w:vAlign w:val="center"/>
          </w:tcPr>
          <w:p w14:paraId="191CB6B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a.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Órgão Concedente:</w:t>
            </w:r>
          </w:p>
          <w:p w14:paraId="7D99B44F" w14:textId="77777777" w:rsidR="00BD46B8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b.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Número de Controle:</w:t>
            </w:r>
          </w:p>
          <w:p w14:paraId="0CA73F40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Data da Concessão:</w:t>
            </w:r>
          </w:p>
          <w:p w14:paraId="07323A2B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d.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Título:</w:t>
            </w:r>
          </w:p>
          <w:p w14:paraId="2CEE34C7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e.</w:t>
            </w: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 xml:space="preserve"> Inventores:</w:t>
            </w:r>
          </w:p>
        </w:tc>
        <w:tc>
          <w:tcPr>
            <w:tcW w:w="474" w:type="dxa"/>
            <w:tcBorders>
              <w:top w:val="nil"/>
              <w:bottom w:val="single" w:sz="4" w:space="0" w:color="auto"/>
            </w:tcBorders>
            <w:vAlign w:val="center"/>
          </w:tcPr>
          <w:p w14:paraId="496B6FC3" w14:textId="77777777" w:rsidR="00DF6388" w:rsidRPr="00100B05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1</w:t>
            </w:r>
          </w:p>
        </w:tc>
        <w:tc>
          <w:tcPr>
            <w:tcW w:w="518" w:type="dxa"/>
            <w:tcBorders>
              <w:top w:val="nil"/>
              <w:bottom w:val="single" w:sz="4" w:space="0" w:color="auto"/>
            </w:tcBorders>
            <w:vAlign w:val="center"/>
          </w:tcPr>
          <w:p w14:paraId="39AB71E5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4</w:t>
            </w:r>
          </w:p>
        </w:tc>
      </w:tr>
      <w:tr w:rsidR="00DF6388" w:rsidRPr="00BD46B8" w14:paraId="6AC09D36" w14:textId="77777777" w:rsidTr="001E0155">
        <w:trPr>
          <w:trHeight w:val="100"/>
        </w:trPr>
        <w:tc>
          <w:tcPr>
            <w:tcW w:w="707" w:type="dxa"/>
          </w:tcPr>
          <w:p w14:paraId="212044AC" w14:textId="77777777" w:rsidR="00DF6388" w:rsidRPr="00BD46B8" w:rsidRDefault="00B96753" w:rsidP="00D75CE0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val="pt-BR"/>
              </w:rPr>
              <w:t>3.19</w:t>
            </w:r>
          </w:p>
        </w:tc>
        <w:tc>
          <w:tcPr>
            <w:tcW w:w="8082" w:type="dxa"/>
            <w:gridSpan w:val="9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DF7390C" w14:textId="77777777" w:rsidR="00DF6388" w:rsidRPr="00BD46B8" w:rsidRDefault="00DF638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</w:pPr>
            <w:r w:rsidRPr="00BD46B8"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  <w:t>Certificado de proficiência de língua inglesa dentro do período de validade.</w:t>
            </w:r>
          </w:p>
          <w:p w14:paraId="40548067" w14:textId="77777777" w:rsidR="00DF6388" w:rsidRPr="00BD46B8" w:rsidRDefault="00BD46B8" w:rsidP="00D75CE0">
            <w:pPr>
              <w:pStyle w:val="Normal1"/>
              <w:jc w:val="both"/>
              <w:rPr>
                <w:rFonts w:asciiTheme="minorHAnsi" w:eastAsia="Arial" w:hAnsiTheme="minorHAnsi" w:cstheme="minorHAnsi"/>
                <w:b/>
                <w:color w:val="auto"/>
                <w:szCs w:val="24"/>
                <w:lang w:val="pt-BR"/>
              </w:rPr>
            </w:pPr>
            <w:r w:rsidRPr="009349BE">
              <w:rPr>
                <w:rFonts w:ascii="Calibri" w:hAnsi="Calibri" w:cs="Calibri"/>
                <w:szCs w:val="24"/>
                <w:lang w:val="pt-BR"/>
              </w:rPr>
              <w:t>Exames aceitos: TOEFL IBT (Nota mínima 79 – validade de 2 anos); TOEFL ITP (Nota mínima 550 – validade de 2 anos); IELTS Nota mínima de 6.5 com validade de 2 (dois) anos, sendo que cada banda (listening, reading, writing e speaking) deve ter nota mínima de 5 (cinco); Cambridge Exam (B.2</w:t>
            </w:r>
            <w:r w:rsidRPr="009349BE">
              <w:rPr>
                <w:rFonts w:ascii="Calibri" w:hAnsi="Calibri" w:cs="Calibri"/>
                <w:b/>
                <w:bCs/>
                <w:szCs w:val="24"/>
                <w:lang w:val="pt-BR"/>
              </w:rPr>
              <w:t>) </w:t>
            </w:r>
            <w:r w:rsidRPr="009349BE">
              <w:rPr>
                <w:rFonts w:ascii="Calibri" w:hAnsi="Calibri" w:cs="Calibri"/>
                <w:szCs w:val="24"/>
                <w:lang w:val="pt-BR"/>
              </w:rPr>
              <w:t>Exames sem validade definida será considerado validade de 4 anos a partir da realização do mesmo.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B508" w14:textId="77777777" w:rsidR="00DF6388" w:rsidRPr="00BD46B8" w:rsidRDefault="00DF6388" w:rsidP="00D75CE0">
            <w:pPr>
              <w:pStyle w:val="Normal1"/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BD46B8">
              <w:rPr>
                <w:rFonts w:asciiTheme="minorHAnsi" w:hAnsiTheme="minorHAnsi" w:cstheme="minorHAnsi"/>
                <w:color w:val="auto"/>
                <w:szCs w:val="24"/>
                <w:lang w:val="pt-BR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9D92" w14:textId="77777777" w:rsidR="00DF6388" w:rsidRPr="00BD46B8" w:rsidRDefault="00DF6388" w:rsidP="00D75CE0">
            <w:pPr>
              <w:pStyle w:val="Normal1"/>
              <w:jc w:val="center"/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</w:pPr>
            <w:r w:rsidRPr="00BD46B8">
              <w:rPr>
                <w:rFonts w:asciiTheme="minorHAnsi" w:eastAsia="Arial" w:hAnsiTheme="minorHAnsi" w:cstheme="minorHAnsi"/>
                <w:color w:val="auto"/>
                <w:szCs w:val="24"/>
                <w:lang w:val="pt-BR"/>
              </w:rPr>
              <w:t>1</w:t>
            </w:r>
          </w:p>
        </w:tc>
      </w:tr>
    </w:tbl>
    <w:p w14:paraId="7A5C2324" w14:textId="77777777" w:rsidR="00BD46B8" w:rsidRDefault="00BD46B8" w:rsidP="00DF6388">
      <w:pPr>
        <w:pStyle w:val="Normal1"/>
        <w:jc w:val="both"/>
        <w:rPr>
          <w:rFonts w:asciiTheme="minorHAnsi" w:eastAsia="Calibri" w:hAnsiTheme="minorHAnsi" w:cstheme="minorHAnsi"/>
          <w:b/>
          <w:color w:val="auto"/>
          <w:szCs w:val="24"/>
          <w:lang w:val="pt-BR"/>
        </w:rPr>
      </w:pPr>
    </w:p>
    <w:p w14:paraId="3BBD05F4" w14:textId="77777777" w:rsidR="00DF6388" w:rsidRPr="00100B05" w:rsidRDefault="00DF6388" w:rsidP="00DF6388">
      <w:pPr>
        <w:pStyle w:val="Normal1"/>
        <w:jc w:val="both"/>
        <w:rPr>
          <w:rFonts w:asciiTheme="minorHAnsi" w:hAnsiTheme="minorHAnsi" w:cstheme="minorHAnsi"/>
          <w:b/>
          <w:color w:val="auto"/>
          <w:szCs w:val="24"/>
          <w:lang w:val="pt-BR"/>
        </w:rPr>
      </w:pPr>
      <w:r w:rsidRPr="00100B05">
        <w:rPr>
          <w:rFonts w:asciiTheme="minorHAnsi" w:eastAsia="Calibri" w:hAnsiTheme="minorHAnsi" w:cstheme="minorHAnsi"/>
          <w:b/>
          <w:color w:val="auto"/>
          <w:szCs w:val="24"/>
          <w:lang w:val="pt-BR"/>
        </w:rPr>
        <w:t>Simbologia</w:t>
      </w:r>
    </w:p>
    <w:tbl>
      <w:tblPr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9273"/>
      </w:tblGrid>
      <w:tr w:rsidR="00DF6388" w:rsidRPr="00100B05" w14:paraId="352AF9CC" w14:textId="77777777" w:rsidTr="00D75CE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2E71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t-BR"/>
              </w:rPr>
              <w:t>n*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85DB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As atividades anteriores à data de conclusão do curso de graduação estão submetidas à saturação aplicada ao Mestrado. </w:t>
            </w:r>
          </w:p>
          <w:p w14:paraId="05C0167A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Para as atividades posteriores à data de conclusão do curso de graduação é aplicado o IS do Doutorado Acadêmico = n.</w:t>
            </w:r>
          </w:p>
        </w:tc>
      </w:tr>
      <w:tr w:rsidR="00DF6388" w:rsidRPr="00100B05" w14:paraId="664F7C95" w14:textId="77777777" w:rsidTr="00D75CE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D8C8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t-BR"/>
              </w:rPr>
              <w:t>#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4A0C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Só serão contabilizados neste item atividades anteriores à data de conclusão do curso de graduação, seguindo a saturação aplicada para o mestrado.</w:t>
            </w:r>
          </w:p>
        </w:tc>
      </w:tr>
      <w:tr w:rsidR="00DF6388" w:rsidRPr="00100B05" w14:paraId="1EF72D2B" w14:textId="77777777" w:rsidTr="00D75CE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523F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t-BR"/>
              </w:rPr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06D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O IS não se aplica ao item.</w:t>
            </w:r>
          </w:p>
        </w:tc>
      </w:tr>
    </w:tbl>
    <w:p w14:paraId="0B8C9F25" w14:textId="77777777" w:rsidR="00DF6388" w:rsidRPr="00100B05" w:rsidRDefault="00DF6388" w:rsidP="00DF6388">
      <w:pPr>
        <w:pStyle w:val="Normal1"/>
        <w:jc w:val="both"/>
        <w:rPr>
          <w:rFonts w:asciiTheme="minorHAnsi" w:hAnsiTheme="minorHAnsi" w:cstheme="minorHAnsi"/>
          <w:color w:val="auto"/>
          <w:szCs w:val="24"/>
          <w:lang w:val="pt-BR"/>
        </w:rPr>
      </w:pPr>
    </w:p>
    <w:p w14:paraId="2CC1FDB9" w14:textId="77777777" w:rsidR="00DF6388" w:rsidRPr="00100B05" w:rsidRDefault="00DF6388" w:rsidP="00DF6388">
      <w:pPr>
        <w:pStyle w:val="Normal1"/>
        <w:jc w:val="center"/>
        <w:rPr>
          <w:rFonts w:asciiTheme="minorHAnsi" w:hAnsiTheme="minorHAnsi" w:cstheme="minorHAnsi"/>
          <w:color w:val="auto"/>
          <w:szCs w:val="24"/>
          <w:lang w:val="pt-BR"/>
        </w:rPr>
      </w:pPr>
      <w:r w:rsidRPr="00100B05">
        <w:rPr>
          <w:rFonts w:asciiTheme="minorHAnsi" w:eastAsia="Arial" w:hAnsiTheme="minorHAnsi" w:cstheme="minorHAnsi"/>
          <w:b/>
          <w:color w:val="auto"/>
          <w:szCs w:val="24"/>
          <w:lang w:val="pt-BR"/>
        </w:rPr>
        <w:t xml:space="preserve">Documentos comprobatórios a serem anexados ao </w:t>
      </w:r>
      <w:r w:rsidRPr="00100B05">
        <w:rPr>
          <w:rFonts w:asciiTheme="minorHAnsi" w:eastAsia="Arial" w:hAnsiTheme="minorHAnsi" w:cstheme="minorHAnsi"/>
          <w:b/>
          <w:i/>
          <w:color w:val="auto"/>
          <w:szCs w:val="24"/>
          <w:lang w:val="pt-BR"/>
        </w:rPr>
        <w:t>Curriculum vitae</w:t>
      </w:r>
    </w:p>
    <w:p w14:paraId="292F6D49" w14:textId="77777777" w:rsidR="00DF6388" w:rsidRPr="00100B05" w:rsidRDefault="00DF6388" w:rsidP="00DF6388">
      <w:pPr>
        <w:pStyle w:val="Normal1"/>
        <w:jc w:val="center"/>
        <w:rPr>
          <w:rFonts w:asciiTheme="minorHAnsi" w:hAnsiTheme="minorHAnsi" w:cstheme="minorHAnsi"/>
          <w:color w:val="auto"/>
          <w:szCs w:val="24"/>
          <w:lang w:val="pt-BR"/>
        </w:rPr>
      </w:pPr>
    </w:p>
    <w:tbl>
      <w:tblPr>
        <w:tblW w:w="994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9214"/>
      </w:tblGrid>
      <w:tr w:rsidR="00DF6388" w:rsidRPr="00100B05" w14:paraId="012E4FE5" w14:textId="77777777" w:rsidTr="00D75CE0">
        <w:tc>
          <w:tcPr>
            <w:tcW w:w="727" w:type="dxa"/>
            <w:vAlign w:val="center"/>
          </w:tcPr>
          <w:p w14:paraId="1B806383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t-BR"/>
              </w:rPr>
              <w:t>Item</w:t>
            </w:r>
          </w:p>
        </w:tc>
        <w:tc>
          <w:tcPr>
            <w:tcW w:w="9214" w:type="dxa"/>
            <w:vAlign w:val="center"/>
          </w:tcPr>
          <w:p w14:paraId="277651D6" w14:textId="77777777" w:rsidR="00DF6388" w:rsidRPr="00100B05" w:rsidRDefault="00DF6388" w:rsidP="00D75CE0">
            <w:pPr>
              <w:pStyle w:val="Normal1"/>
              <w:keepNext/>
              <w:ind w:left="432" w:hanging="432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Documentos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(a comprovação deve ser em formato digital PDF)</w:t>
            </w:r>
          </w:p>
        </w:tc>
      </w:tr>
      <w:tr w:rsidR="00DF6388" w:rsidRPr="00100B05" w14:paraId="22567213" w14:textId="77777777" w:rsidTr="00D75CE0">
        <w:tc>
          <w:tcPr>
            <w:tcW w:w="727" w:type="dxa"/>
            <w:vAlign w:val="center"/>
          </w:tcPr>
          <w:p w14:paraId="68BBACCD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 a 3.5</w:t>
            </w:r>
          </w:p>
        </w:tc>
        <w:tc>
          <w:tcPr>
            <w:tcW w:w="9214" w:type="dxa"/>
            <w:vAlign w:val="center"/>
          </w:tcPr>
          <w:p w14:paraId="02E11F8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Cópia 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u w:val="single"/>
                <w:lang w:val="pt-BR"/>
              </w:rPr>
              <w:t>completa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do artigo publicado que permita a identificação do periódico </w:t>
            </w:r>
          </w:p>
          <w:p w14:paraId="1184127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No caso de artigo ainda não publicado, cópia de correspondência acusando o aceite e cópia completa do artigo, da qual conste o nome dos autores.</w:t>
            </w:r>
          </w:p>
          <w:p w14:paraId="12C4C8C2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Considerar Qualis CAPES 201</w:t>
            </w:r>
            <w:r w:rsidR="00E72152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7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-20</w:t>
            </w:r>
            <w:r w:rsidR="00E72152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20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- Engenharias II.</w:t>
            </w:r>
          </w:p>
        </w:tc>
      </w:tr>
      <w:tr w:rsidR="00DF6388" w:rsidRPr="00100B05" w14:paraId="742F8431" w14:textId="77777777" w:rsidTr="00D75CE0">
        <w:tc>
          <w:tcPr>
            <w:tcW w:w="727" w:type="dxa"/>
            <w:vAlign w:val="center"/>
          </w:tcPr>
          <w:p w14:paraId="69631433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3.6</w:t>
            </w:r>
          </w:p>
        </w:tc>
        <w:tc>
          <w:tcPr>
            <w:tcW w:w="9214" w:type="dxa"/>
            <w:vAlign w:val="center"/>
          </w:tcPr>
          <w:p w14:paraId="190AC571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Cópia de correspondência com a revista, da qual conste a data do recebimento (essa data deve ser inferior a um ano e superior a um mês), Cópia do website da revista dizendo que o artigo </w:t>
            </w:r>
            <w:proofErr w:type="gramStart"/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encontra-se</w:t>
            </w:r>
            <w:proofErr w:type="gramEnd"/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em revisão (</w:t>
            </w:r>
            <w:proofErr w:type="spellStart"/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under</w:t>
            </w:r>
            <w:proofErr w:type="spellEnd"/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review) e cópia do artigo submetido da qual conste o nome dos autores.</w:t>
            </w:r>
          </w:p>
          <w:p w14:paraId="4D453C84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lastRenderedPageBreak/>
              <w:t xml:space="preserve">Considerar Qualis CAPES </w:t>
            </w:r>
            <w:r w:rsidR="00E72152"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201</w:t>
            </w:r>
            <w:r w:rsidR="00E72152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7</w:t>
            </w:r>
            <w:r w:rsidR="00E72152"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-20</w:t>
            </w:r>
            <w:r w:rsidR="00E72152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20</w:t>
            </w:r>
            <w:r w:rsidR="00E72152"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- Engenharias II.</w:t>
            </w:r>
          </w:p>
        </w:tc>
      </w:tr>
      <w:tr w:rsidR="00DF6388" w:rsidRPr="00100B05" w14:paraId="633B93A6" w14:textId="77777777" w:rsidTr="00D75CE0">
        <w:tc>
          <w:tcPr>
            <w:tcW w:w="727" w:type="dxa"/>
            <w:vAlign w:val="center"/>
          </w:tcPr>
          <w:p w14:paraId="5DEF4FBF" w14:textId="77777777" w:rsidR="00DF6388" w:rsidRPr="00100B05" w:rsidRDefault="00DF6388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lastRenderedPageBreak/>
              <w:t>3.7 a 3.9</w:t>
            </w:r>
          </w:p>
        </w:tc>
        <w:tc>
          <w:tcPr>
            <w:tcW w:w="9214" w:type="dxa"/>
            <w:vAlign w:val="center"/>
          </w:tcPr>
          <w:p w14:paraId="40D34DA5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do trabalho completo ou do resumo e certificado de publicação nos anais que permita a identificação do periódico ou do evento e o nome dos autores.</w:t>
            </w:r>
          </w:p>
          <w:p w14:paraId="05568511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Considerar Qualis CAPES </w:t>
            </w:r>
            <w:r w:rsidR="00E72152"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201</w:t>
            </w:r>
            <w:r w:rsidR="00E72152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7</w:t>
            </w:r>
            <w:r w:rsidR="00E72152"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-20</w:t>
            </w:r>
            <w:r w:rsidR="00E72152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20</w:t>
            </w:r>
            <w:r w:rsidR="00E72152"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- Engenharias II.</w:t>
            </w:r>
          </w:p>
        </w:tc>
      </w:tr>
      <w:tr w:rsidR="00DF6388" w:rsidRPr="00100B05" w14:paraId="34AD1EAB" w14:textId="77777777" w:rsidTr="00D75CE0">
        <w:tc>
          <w:tcPr>
            <w:tcW w:w="727" w:type="dxa"/>
            <w:vAlign w:val="center"/>
          </w:tcPr>
          <w:p w14:paraId="7F9C232A" w14:textId="77777777" w:rsidR="00DF6388" w:rsidRPr="00100B05" w:rsidRDefault="00154474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3.10</w:t>
            </w:r>
          </w:p>
        </w:tc>
        <w:tc>
          <w:tcPr>
            <w:tcW w:w="9214" w:type="dxa"/>
            <w:vAlign w:val="center"/>
          </w:tcPr>
          <w:p w14:paraId="23FDF6A0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de certificado expedido por órgão de pesquisa competente, no qual conste o título do projeto, o período de execução, o nome do orientador.</w:t>
            </w:r>
          </w:p>
          <w:p w14:paraId="60EB0F0C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Declaração do orientador não será considerada como certificado.</w:t>
            </w:r>
          </w:p>
        </w:tc>
      </w:tr>
      <w:tr w:rsidR="00DF6388" w:rsidRPr="00100B05" w14:paraId="328C9004" w14:textId="77777777" w:rsidTr="00D75CE0">
        <w:tc>
          <w:tcPr>
            <w:tcW w:w="727" w:type="dxa"/>
            <w:vAlign w:val="center"/>
          </w:tcPr>
          <w:p w14:paraId="707E61C1" w14:textId="77777777" w:rsidR="00DF6388" w:rsidRPr="00100B05" w:rsidRDefault="00154474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3.11</w:t>
            </w:r>
          </w:p>
        </w:tc>
        <w:tc>
          <w:tcPr>
            <w:tcW w:w="9214" w:type="dxa"/>
            <w:vAlign w:val="center"/>
          </w:tcPr>
          <w:p w14:paraId="3B792EF0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de certificado expedido por órgão competente, no qual conste o título do projeto, o período de execução e o nome do orientador.</w:t>
            </w:r>
          </w:p>
          <w:p w14:paraId="330A708D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Declaração do orientador não será considerada como certificado.</w:t>
            </w:r>
          </w:p>
        </w:tc>
      </w:tr>
      <w:tr w:rsidR="00DF6388" w:rsidRPr="00100B05" w14:paraId="5023F9B7" w14:textId="77777777" w:rsidTr="00D75CE0">
        <w:tc>
          <w:tcPr>
            <w:tcW w:w="727" w:type="dxa"/>
            <w:vAlign w:val="center"/>
          </w:tcPr>
          <w:p w14:paraId="557DA52C" w14:textId="77777777" w:rsidR="00DF6388" w:rsidRPr="00100B05" w:rsidRDefault="00154474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3.12</w:t>
            </w:r>
          </w:p>
        </w:tc>
        <w:tc>
          <w:tcPr>
            <w:tcW w:w="9214" w:type="dxa"/>
            <w:vAlign w:val="center"/>
          </w:tcPr>
          <w:p w14:paraId="503659E8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de certificado expedido por órgão competente, no qual conste o nome da disciplina e o período de execução.</w:t>
            </w:r>
          </w:p>
        </w:tc>
      </w:tr>
      <w:tr w:rsidR="00DF6388" w:rsidRPr="00100B05" w14:paraId="7599C50C" w14:textId="77777777" w:rsidTr="00D75CE0">
        <w:tc>
          <w:tcPr>
            <w:tcW w:w="727" w:type="dxa"/>
            <w:vAlign w:val="center"/>
          </w:tcPr>
          <w:p w14:paraId="0F2FB28E" w14:textId="77777777" w:rsidR="00DF6388" w:rsidRPr="00100B05" w:rsidRDefault="00154474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3.13 e 3.14</w:t>
            </w:r>
          </w:p>
        </w:tc>
        <w:tc>
          <w:tcPr>
            <w:tcW w:w="9214" w:type="dxa"/>
            <w:vAlign w:val="center"/>
          </w:tcPr>
          <w:p w14:paraId="33E1B998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de certificado expedido por órgão competente, no qual conste o nome do curso, a carga horária e o período de realização.</w:t>
            </w:r>
          </w:p>
        </w:tc>
      </w:tr>
      <w:tr w:rsidR="00DF6388" w:rsidRPr="00100B05" w14:paraId="071EE3BD" w14:textId="77777777" w:rsidTr="00D75CE0">
        <w:tc>
          <w:tcPr>
            <w:tcW w:w="727" w:type="dxa"/>
            <w:vAlign w:val="center"/>
          </w:tcPr>
          <w:p w14:paraId="27294C7B" w14:textId="77777777" w:rsidR="00DF6388" w:rsidRPr="00100B05" w:rsidRDefault="003A421A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3.15</w:t>
            </w:r>
          </w:p>
        </w:tc>
        <w:tc>
          <w:tcPr>
            <w:tcW w:w="9214" w:type="dxa"/>
            <w:vAlign w:val="center"/>
          </w:tcPr>
          <w:p w14:paraId="7667CC8B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da Carteira de Trabalho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:</w:t>
            </w:r>
            <w:r w:rsidR="00271187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folha 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com data</w:t>
            </w:r>
            <w:r w:rsidR="00271187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 xml:space="preserve"> 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de admissão e demissão (q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uan</w:t>
            </w: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do for o caso</w:t>
            </w: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)</w:t>
            </w:r>
            <w:r w:rsidRPr="00100B05">
              <w:rPr>
                <w:rFonts w:asciiTheme="minorHAnsi" w:eastAsia="Calibri" w:hAnsiTheme="minorHAnsi" w:cstheme="minorHAnsi"/>
                <w:b/>
                <w:color w:val="auto"/>
                <w:szCs w:val="24"/>
                <w:lang w:val="pt-BR"/>
              </w:rPr>
              <w:t>.</w:t>
            </w:r>
          </w:p>
        </w:tc>
      </w:tr>
      <w:tr w:rsidR="00DF6388" w:rsidRPr="00100B05" w14:paraId="0F5767CD" w14:textId="77777777" w:rsidTr="00D75CE0">
        <w:tc>
          <w:tcPr>
            <w:tcW w:w="727" w:type="dxa"/>
            <w:vAlign w:val="center"/>
          </w:tcPr>
          <w:p w14:paraId="47138B39" w14:textId="77777777" w:rsidR="00DF6388" w:rsidRPr="00100B05" w:rsidRDefault="003A421A" w:rsidP="00D75CE0">
            <w:pPr>
              <w:pStyle w:val="Normal1"/>
              <w:jc w:val="center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3.16</w:t>
            </w:r>
          </w:p>
        </w:tc>
        <w:tc>
          <w:tcPr>
            <w:tcW w:w="9214" w:type="dxa"/>
            <w:vAlign w:val="center"/>
          </w:tcPr>
          <w:p w14:paraId="53D0E11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de correspondência da agência de fomento dirigida ao orientador acusando a concessão da bolsa.</w:t>
            </w:r>
          </w:p>
        </w:tc>
      </w:tr>
      <w:tr w:rsidR="00DF6388" w:rsidRPr="00100B05" w14:paraId="162FA4D2" w14:textId="77777777" w:rsidTr="00D75CE0">
        <w:tc>
          <w:tcPr>
            <w:tcW w:w="727" w:type="dxa"/>
            <w:vAlign w:val="center"/>
          </w:tcPr>
          <w:p w14:paraId="2735EB68" w14:textId="77777777" w:rsidR="00DF6388" w:rsidRPr="00100B05" w:rsidRDefault="003A421A" w:rsidP="00D75CE0">
            <w:pPr>
              <w:pStyle w:val="Normal1"/>
              <w:jc w:val="center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3.17</w:t>
            </w:r>
          </w:p>
        </w:tc>
        <w:tc>
          <w:tcPr>
            <w:tcW w:w="9214" w:type="dxa"/>
            <w:vAlign w:val="center"/>
          </w:tcPr>
          <w:p w14:paraId="5A94B6A4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do termo de depósito junto ao órgão competente.</w:t>
            </w:r>
          </w:p>
        </w:tc>
      </w:tr>
      <w:tr w:rsidR="00DF6388" w:rsidRPr="00100B05" w14:paraId="3545C16E" w14:textId="77777777" w:rsidTr="00D75CE0">
        <w:tc>
          <w:tcPr>
            <w:tcW w:w="727" w:type="dxa"/>
            <w:vAlign w:val="center"/>
          </w:tcPr>
          <w:p w14:paraId="3CD2CDB4" w14:textId="77777777" w:rsidR="00DF6388" w:rsidRPr="00100B05" w:rsidRDefault="003A421A" w:rsidP="00D75CE0">
            <w:pPr>
              <w:pStyle w:val="Normal1"/>
              <w:jc w:val="center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3.18</w:t>
            </w:r>
          </w:p>
        </w:tc>
        <w:tc>
          <w:tcPr>
            <w:tcW w:w="9214" w:type="dxa"/>
            <w:vAlign w:val="center"/>
          </w:tcPr>
          <w:p w14:paraId="7E2A3BD1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Cópia da Carta Patente do Órgão Concedente.</w:t>
            </w:r>
          </w:p>
        </w:tc>
      </w:tr>
      <w:tr w:rsidR="00DF6388" w:rsidRPr="00100B05" w14:paraId="196AEF52" w14:textId="77777777" w:rsidTr="00D75CE0">
        <w:tc>
          <w:tcPr>
            <w:tcW w:w="727" w:type="dxa"/>
            <w:vAlign w:val="center"/>
          </w:tcPr>
          <w:p w14:paraId="501A6038" w14:textId="77777777" w:rsidR="00DF6388" w:rsidRPr="00100B05" w:rsidRDefault="003A421A" w:rsidP="00D75CE0">
            <w:pPr>
              <w:pStyle w:val="Normal1"/>
              <w:jc w:val="center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  <w:t>3.19</w:t>
            </w:r>
          </w:p>
        </w:tc>
        <w:tc>
          <w:tcPr>
            <w:tcW w:w="9214" w:type="dxa"/>
            <w:vAlign w:val="center"/>
          </w:tcPr>
          <w:p w14:paraId="1EEA1438" w14:textId="77777777" w:rsidR="00DF6388" w:rsidRPr="00CE0524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lang w:val="pt-BR"/>
              </w:rPr>
              <w:t>Cópia do certificado de proficiência de língua inglesa.</w:t>
            </w:r>
          </w:p>
          <w:p w14:paraId="151673F3" w14:textId="77777777" w:rsidR="00DF6388" w:rsidRPr="00100B05" w:rsidRDefault="00DF6388" w:rsidP="00D75CE0">
            <w:pPr>
              <w:pStyle w:val="Normal1"/>
              <w:jc w:val="both"/>
              <w:rPr>
                <w:rFonts w:asciiTheme="minorHAnsi" w:eastAsia="Calibri" w:hAnsiTheme="minorHAnsi" w:cstheme="minorHAnsi"/>
                <w:color w:val="auto"/>
                <w:szCs w:val="24"/>
                <w:lang w:val="pt-BR"/>
              </w:rPr>
            </w:pPr>
            <w:r w:rsidRPr="00100B05">
              <w:rPr>
                <w:rFonts w:asciiTheme="minorHAnsi" w:hAnsiTheme="minorHAnsi" w:cstheme="minorHAnsi"/>
                <w:lang w:val="pt-BR"/>
              </w:rPr>
              <w:t>Exames aceitos: TOEFL IBT (Nota mínima 79</w:t>
            </w:r>
            <w:r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Pr="00100B05">
              <w:rPr>
                <w:rFonts w:asciiTheme="minorHAnsi" w:hAnsiTheme="minorHAnsi" w:cstheme="minorHAnsi"/>
                <w:lang w:val="pt-BR"/>
              </w:rPr>
              <w:t>validade 2 anos); TOEFL ITP (Nota mínima 550</w:t>
            </w:r>
            <w:r>
              <w:rPr>
                <w:rFonts w:asciiTheme="minorHAnsi" w:hAnsiTheme="minorHAnsi" w:cstheme="minorHAnsi"/>
                <w:lang w:val="pt-BR"/>
              </w:rPr>
              <w:t>,</w:t>
            </w:r>
            <w:r w:rsidRPr="00100B05">
              <w:rPr>
                <w:rFonts w:asciiTheme="minorHAnsi" w:hAnsiTheme="minorHAnsi" w:cstheme="minorHAnsi"/>
                <w:lang w:val="pt-BR"/>
              </w:rPr>
              <w:t xml:space="preserve"> validade 2 anos); IELTS </w:t>
            </w:r>
            <w:r>
              <w:rPr>
                <w:rFonts w:asciiTheme="minorHAnsi" w:hAnsiTheme="minorHAnsi" w:cstheme="minorHAnsi"/>
                <w:lang w:val="pt-BR"/>
              </w:rPr>
              <w:t>(</w:t>
            </w:r>
            <w:r w:rsidRPr="00100B05">
              <w:rPr>
                <w:rFonts w:asciiTheme="minorHAnsi" w:hAnsiTheme="minorHAnsi" w:cstheme="minorHAnsi"/>
                <w:lang w:val="pt-BR"/>
              </w:rPr>
              <w:t>Nota mínima 6.5</w:t>
            </w:r>
            <w:r>
              <w:rPr>
                <w:rFonts w:asciiTheme="minorHAnsi" w:hAnsiTheme="minorHAnsi" w:cstheme="minorHAnsi"/>
                <w:lang w:val="pt-BR"/>
              </w:rPr>
              <w:t xml:space="preserve">, </w:t>
            </w:r>
            <w:r w:rsidRPr="00100B05">
              <w:rPr>
                <w:rFonts w:asciiTheme="minorHAnsi" w:hAnsiTheme="minorHAnsi" w:cstheme="minorHAnsi"/>
                <w:lang w:val="pt-BR"/>
              </w:rPr>
              <w:t>validade 2 anos, sendo que cada banda (</w:t>
            </w:r>
            <w:proofErr w:type="spellStart"/>
            <w:r w:rsidRPr="00100B05">
              <w:rPr>
                <w:rFonts w:asciiTheme="minorHAnsi" w:hAnsiTheme="minorHAnsi" w:cstheme="minorHAnsi"/>
                <w:lang w:val="pt-BR"/>
              </w:rPr>
              <w:t>listening</w:t>
            </w:r>
            <w:proofErr w:type="spellEnd"/>
            <w:r w:rsidRPr="00100B05">
              <w:rPr>
                <w:rFonts w:asciiTheme="minorHAnsi" w:hAnsiTheme="minorHAnsi" w:cstheme="minorHAnsi"/>
                <w:lang w:val="pt-BR"/>
              </w:rPr>
              <w:t xml:space="preserve">, </w:t>
            </w:r>
            <w:proofErr w:type="spellStart"/>
            <w:r w:rsidRPr="00100B05">
              <w:rPr>
                <w:rFonts w:asciiTheme="minorHAnsi" w:hAnsiTheme="minorHAnsi" w:cstheme="minorHAnsi"/>
                <w:lang w:val="pt-BR"/>
              </w:rPr>
              <w:t>reading</w:t>
            </w:r>
            <w:proofErr w:type="spellEnd"/>
            <w:r w:rsidRPr="00100B05">
              <w:rPr>
                <w:rFonts w:asciiTheme="minorHAnsi" w:hAnsiTheme="minorHAnsi" w:cstheme="minorHAnsi"/>
                <w:lang w:val="pt-BR"/>
              </w:rPr>
              <w:t xml:space="preserve">, </w:t>
            </w:r>
            <w:proofErr w:type="spellStart"/>
            <w:r w:rsidRPr="00100B05">
              <w:rPr>
                <w:rFonts w:asciiTheme="minorHAnsi" w:hAnsiTheme="minorHAnsi" w:cstheme="minorHAnsi"/>
                <w:lang w:val="pt-BR"/>
              </w:rPr>
              <w:t>writing</w:t>
            </w:r>
            <w:proofErr w:type="spellEnd"/>
            <w:r w:rsidRPr="00100B05">
              <w:rPr>
                <w:rFonts w:asciiTheme="minorHAnsi" w:hAnsiTheme="minorHAnsi" w:cstheme="minorHAnsi"/>
                <w:lang w:val="pt-BR"/>
              </w:rPr>
              <w:t xml:space="preserve"> e </w:t>
            </w:r>
            <w:proofErr w:type="spellStart"/>
            <w:r w:rsidRPr="00100B05">
              <w:rPr>
                <w:rFonts w:asciiTheme="minorHAnsi" w:hAnsiTheme="minorHAnsi" w:cstheme="minorHAnsi"/>
                <w:lang w:val="pt-BR"/>
              </w:rPr>
              <w:t>speaking</w:t>
            </w:r>
            <w:proofErr w:type="spellEnd"/>
            <w:r w:rsidRPr="00100B05">
              <w:rPr>
                <w:rFonts w:asciiTheme="minorHAnsi" w:hAnsiTheme="minorHAnsi" w:cstheme="minorHAnsi"/>
                <w:lang w:val="pt-BR"/>
              </w:rPr>
              <w:t xml:space="preserve">) deve ter nota mínima de 5); Cambridge </w:t>
            </w:r>
            <w:proofErr w:type="spellStart"/>
            <w:r w:rsidRPr="00100B05">
              <w:rPr>
                <w:rFonts w:asciiTheme="minorHAnsi" w:hAnsiTheme="minorHAnsi" w:cstheme="minorHAnsi"/>
                <w:lang w:val="pt-BR"/>
              </w:rPr>
              <w:t>Exam</w:t>
            </w:r>
            <w:proofErr w:type="spellEnd"/>
            <w:r w:rsidRPr="00100B05">
              <w:rPr>
                <w:rFonts w:asciiTheme="minorHAnsi" w:hAnsiTheme="minorHAnsi" w:cstheme="minorHAnsi"/>
                <w:lang w:val="pt-BR"/>
              </w:rPr>
              <w:t xml:space="preserve"> (</w:t>
            </w:r>
            <w:r>
              <w:rPr>
                <w:rFonts w:asciiTheme="minorHAnsi" w:hAnsiTheme="minorHAnsi" w:cstheme="minorHAnsi"/>
                <w:lang w:val="pt-BR"/>
              </w:rPr>
              <w:t xml:space="preserve">Nota mínima </w:t>
            </w:r>
            <w:r w:rsidRPr="00100B05">
              <w:rPr>
                <w:rFonts w:asciiTheme="minorHAnsi" w:hAnsiTheme="minorHAnsi" w:cstheme="minorHAnsi"/>
                <w:lang w:val="pt-BR"/>
              </w:rPr>
              <w:t>B.2</w:t>
            </w:r>
            <w:r>
              <w:rPr>
                <w:rFonts w:asciiTheme="minorHAnsi" w:hAnsiTheme="minorHAnsi" w:cstheme="minorHAnsi"/>
                <w:lang w:val="pt-BR"/>
              </w:rPr>
              <w:t xml:space="preserve">, validade </w:t>
            </w:r>
            <w:r w:rsidRPr="00100B05">
              <w:rPr>
                <w:rFonts w:asciiTheme="minorHAnsi" w:hAnsiTheme="minorHAnsi" w:cstheme="minorHAnsi"/>
                <w:lang w:val="pt-BR"/>
              </w:rPr>
              <w:t>4 anos)</w:t>
            </w:r>
          </w:p>
        </w:tc>
      </w:tr>
    </w:tbl>
    <w:p w14:paraId="366BDF8D" w14:textId="77777777" w:rsidR="005C7F03" w:rsidRDefault="005C7F03"/>
    <w:sectPr w:rsidR="005C7F03" w:rsidSect="009F61B7">
      <w:headerReference w:type="default" r:id="rId7"/>
      <w:footerReference w:type="default" r:id="rId8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5DB4" w14:textId="77777777" w:rsidR="009F61B7" w:rsidRDefault="009F61B7">
      <w:pPr>
        <w:spacing w:after="0" w:line="240" w:lineRule="auto"/>
      </w:pPr>
      <w:r>
        <w:separator/>
      </w:r>
    </w:p>
  </w:endnote>
  <w:endnote w:type="continuationSeparator" w:id="0">
    <w:p w14:paraId="39BE956C" w14:textId="77777777" w:rsidR="009F61B7" w:rsidRDefault="009F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theme="minorBidi"/>
        <w:color w:val="auto"/>
        <w:sz w:val="22"/>
        <w:szCs w:val="22"/>
        <w:lang w:val="pt-BR"/>
      </w:rPr>
      <w:id w:val="95703984"/>
      <w:docPartObj>
        <w:docPartGallery w:val="Page Numbers (Bottom of Page)"/>
        <w:docPartUnique/>
      </w:docPartObj>
    </w:sdtPr>
    <w:sdtContent>
      <w:p w14:paraId="67CA1271" w14:textId="77777777" w:rsidR="00D75CE0" w:rsidRPr="001528FD" w:rsidRDefault="00D75CE0" w:rsidP="00D75CE0">
        <w:pPr>
          <w:pStyle w:val="Normal1"/>
          <w:spacing w:before="240"/>
          <w:jc w:val="center"/>
          <w:rPr>
            <w:lang w:val="pt-BR"/>
          </w:rPr>
        </w:pPr>
        <w:r w:rsidRPr="001528FD">
          <w:rPr>
            <w:rFonts w:ascii="Arial" w:eastAsia="Arial" w:hAnsi="Arial" w:cs="Arial"/>
            <w:sz w:val="14"/>
            <w:lang w:val="pt-BR"/>
          </w:rPr>
          <w:t xml:space="preserve">Universidade Federal de Uberlândia - Avenida João Naves de Ávila, 2121, Bloco 1K - </w:t>
        </w:r>
        <w:r w:rsidRPr="001528FD">
          <w:rPr>
            <w:rFonts w:ascii="Arial" w:eastAsia="Arial" w:hAnsi="Arial" w:cs="Arial"/>
            <w:i/>
            <w:sz w:val="14"/>
            <w:lang w:val="pt-BR"/>
          </w:rPr>
          <w:t>Campus</w:t>
        </w:r>
        <w:r w:rsidRPr="001528FD">
          <w:rPr>
            <w:rFonts w:ascii="Arial" w:eastAsia="Arial" w:hAnsi="Arial" w:cs="Arial"/>
            <w:sz w:val="14"/>
            <w:lang w:val="pt-BR"/>
          </w:rPr>
          <w:t xml:space="preserve"> Santa Mônica - 38.40</w:t>
        </w:r>
        <w:r>
          <w:rPr>
            <w:rFonts w:ascii="Arial" w:eastAsia="Arial" w:hAnsi="Arial" w:cs="Arial"/>
            <w:sz w:val="14"/>
            <w:lang w:val="pt-BR"/>
          </w:rPr>
          <w:t>0-902</w:t>
        </w:r>
        <w:r w:rsidRPr="001528FD">
          <w:rPr>
            <w:rFonts w:ascii="Arial" w:eastAsia="Arial" w:hAnsi="Arial" w:cs="Arial"/>
            <w:sz w:val="14"/>
            <w:lang w:val="pt-BR"/>
          </w:rPr>
          <w:t xml:space="preserve"> – Uberlândia/MG</w:t>
        </w:r>
      </w:p>
      <w:p w14:paraId="4E325630" w14:textId="77777777" w:rsidR="00D75CE0" w:rsidRPr="001528FD" w:rsidRDefault="00D75CE0" w:rsidP="00D75CE0">
        <w:pPr>
          <w:pStyle w:val="Normal1"/>
          <w:jc w:val="center"/>
          <w:rPr>
            <w:sz w:val="4"/>
            <w:szCs w:val="4"/>
            <w:lang w:val="pt-BR"/>
          </w:rPr>
        </w:pPr>
        <w:r w:rsidRPr="001528FD">
          <w:rPr>
            <w:rFonts w:ascii="Arial" w:eastAsia="Arial" w:hAnsi="Arial" w:cs="Arial"/>
            <w:sz w:val="14"/>
            <w:lang w:val="pt-BR"/>
          </w:rPr>
          <w:t xml:space="preserve">Fone: 34 </w:t>
        </w:r>
        <w:r>
          <w:rPr>
            <w:rFonts w:ascii="Arial" w:eastAsia="Arial" w:hAnsi="Arial" w:cs="Arial"/>
            <w:sz w:val="14"/>
            <w:lang w:val="pt-BR"/>
          </w:rPr>
          <w:t>3239-4249</w:t>
        </w:r>
        <w:r w:rsidRPr="001528FD">
          <w:rPr>
            <w:rFonts w:ascii="Arial" w:eastAsia="Arial" w:hAnsi="Arial" w:cs="Arial"/>
            <w:sz w:val="14"/>
            <w:lang w:val="pt-BR"/>
          </w:rPr>
          <w:t xml:space="preserve"> - http://www.ppgeq.feq.ufu.br - secppgeq@feq.ufu.br</w:t>
        </w:r>
      </w:p>
      <w:p w14:paraId="7C2140CE" w14:textId="77777777" w:rsidR="00D75CE0" w:rsidRDefault="005F7F83">
        <w:pPr>
          <w:pStyle w:val="Rodap"/>
          <w:jc w:val="right"/>
        </w:pPr>
        <w:r>
          <w:fldChar w:fldCharType="begin"/>
        </w:r>
        <w:r w:rsidR="00D75CE0">
          <w:instrText xml:space="preserve"> PAGE   \* MERGEFORMAT </w:instrText>
        </w:r>
        <w:r>
          <w:fldChar w:fldCharType="separate"/>
        </w:r>
        <w:r w:rsidR="005E3A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F962" w14:textId="77777777" w:rsidR="009F61B7" w:rsidRDefault="009F61B7">
      <w:pPr>
        <w:spacing w:after="0" w:line="240" w:lineRule="auto"/>
      </w:pPr>
      <w:r>
        <w:separator/>
      </w:r>
    </w:p>
  </w:footnote>
  <w:footnote w:type="continuationSeparator" w:id="0">
    <w:p w14:paraId="52EB2CF2" w14:textId="77777777" w:rsidR="009F61B7" w:rsidRDefault="009F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5" w:type="dxa"/>
      <w:tblLayout w:type="fixed"/>
      <w:tblLook w:val="0000" w:firstRow="0" w:lastRow="0" w:firstColumn="0" w:lastColumn="0" w:noHBand="0" w:noVBand="0"/>
    </w:tblPr>
    <w:tblGrid>
      <w:gridCol w:w="1242"/>
      <w:gridCol w:w="6838"/>
      <w:gridCol w:w="1165"/>
    </w:tblGrid>
    <w:tr w:rsidR="00D75CE0" w14:paraId="1F797358" w14:textId="77777777" w:rsidTr="00D75CE0">
      <w:trPr>
        <w:trHeight w:val="1421"/>
      </w:trPr>
      <w:tc>
        <w:tcPr>
          <w:tcW w:w="1242" w:type="dxa"/>
        </w:tcPr>
        <w:p w14:paraId="0A238030" w14:textId="77777777" w:rsidR="00D75CE0" w:rsidRDefault="00D75CE0" w:rsidP="00D75CE0">
          <w:pPr>
            <w:pStyle w:val="Normal1"/>
            <w:jc w:val="center"/>
          </w:pPr>
          <w:r>
            <w:rPr>
              <w:noProof/>
              <w:lang w:val="pt-BR"/>
            </w:rPr>
            <w:drawing>
              <wp:inline distT="0" distB="0" distL="0" distR="0" wp14:anchorId="08EB9AF3" wp14:editId="51A40BDB">
                <wp:extent cx="685800" cy="733425"/>
                <wp:effectExtent l="0" t="0" r="0" b="9525"/>
                <wp:docPr id="3" name="image03.png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8" w:type="dxa"/>
        </w:tcPr>
        <w:p w14:paraId="0EF95D46" w14:textId="77777777" w:rsidR="00D75CE0" w:rsidRPr="001528FD" w:rsidRDefault="00D75CE0" w:rsidP="00D75CE0">
          <w:pPr>
            <w:pStyle w:val="Normal1"/>
            <w:jc w:val="center"/>
            <w:rPr>
              <w:lang w:val="pt-BR"/>
            </w:rPr>
          </w:pPr>
          <w:r w:rsidRPr="001528FD">
            <w:rPr>
              <w:rFonts w:ascii="Arial" w:eastAsia="Arial" w:hAnsi="Arial" w:cs="Arial"/>
              <w:b/>
              <w:lang w:val="pt-BR"/>
            </w:rPr>
            <w:t>SERVIÇO PÚBLICO FEDERAL</w:t>
          </w:r>
        </w:p>
        <w:p w14:paraId="0F7C03E0" w14:textId="77777777" w:rsidR="00D75CE0" w:rsidRPr="001528FD" w:rsidRDefault="00D75CE0" w:rsidP="00D75CE0">
          <w:pPr>
            <w:pStyle w:val="Normal1"/>
            <w:jc w:val="center"/>
            <w:rPr>
              <w:lang w:val="pt-BR"/>
            </w:rPr>
          </w:pPr>
          <w:r w:rsidRPr="001528FD">
            <w:rPr>
              <w:rFonts w:ascii="Arial" w:eastAsia="Arial" w:hAnsi="Arial" w:cs="Arial"/>
              <w:b/>
              <w:lang w:val="pt-BR"/>
            </w:rPr>
            <w:t>MINISTÉRIO DA EDUCAÇÃO</w:t>
          </w:r>
        </w:p>
        <w:p w14:paraId="23AD59C1" w14:textId="77777777" w:rsidR="00D75CE0" w:rsidRPr="001528FD" w:rsidRDefault="00D75CE0" w:rsidP="00D75CE0">
          <w:pPr>
            <w:pStyle w:val="Normal1"/>
            <w:jc w:val="center"/>
            <w:rPr>
              <w:lang w:val="pt-BR"/>
            </w:rPr>
          </w:pPr>
          <w:r w:rsidRPr="001528FD">
            <w:rPr>
              <w:rFonts w:ascii="Arial" w:eastAsia="Arial" w:hAnsi="Arial" w:cs="Arial"/>
              <w:b/>
              <w:lang w:val="pt-BR"/>
            </w:rPr>
            <w:t>UNIVERSIDADE FEDERAL DE UBERLÂNDIA</w:t>
          </w:r>
        </w:p>
        <w:p w14:paraId="4C590F7D" w14:textId="77777777" w:rsidR="00D75CE0" w:rsidRPr="001528FD" w:rsidRDefault="00D75CE0" w:rsidP="00D75CE0">
          <w:pPr>
            <w:pStyle w:val="Normal1"/>
            <w:jc w:val="center"/>
            <w:rPr>
              <w:lang w:val="pt-BR"/>
            </w:rPr>
          </w:pPr>
          <w:r w:rsidRPr="001528FD">
            <w:rPr>
              <w:rFonts w:ascii="Arial" w:eastAsia="Arial" w:hAnsi="Arial" w:cs="Arial"/>
              <w:b/>
              <w:sz w:val="20"/>
              <w:lang w:val="pt-BR"/>
            </w:rPr>
            <w:t>FACULDADE DE ENGENHARIA QUÍMICA</w:t>
          </w:r>
        </w:p>
        <w:p w14:paraId="0FB4081A" w14:textId="77777777" w:rsidR="00D75CE0" w:rsidRPr="001528FD" w:rsidRDefault="00D75CE0" w:rsidP="00D75CE0">
          <w:pPr>
            <w:pStyle w:val="Normal1"/>
            <w:jc w:val="center"/>
            <w:rPr>
              <w:lang w:val="pt-BR"/>
            </w:rPr>
          </w:pPr>
          <w:r w:rsidRPr="001528FD">
            <w:rPr>
              <w:rFonts w:ascii="Arial" w:eastAsia="Arial" w:hAnsi="Arial" w:cs="Arial"/>
              <w:b/>
              <w:sz w:val="20"/>
              <w:lang w:val="pt-BR"/>
            </w:rPr>
            <w:t>PROGRAMA DE PÓS-GRADUAÇÃO EM ENGENHARIA QUÍMICA</w:t>
          </w:r>
        </w:p>
      </w:tc>
      <w:tc>
        <w:tcPr>
          <w:tcW w:w="1165" w:type="dxa"/>
        </w:tcPr>
        <w:p w14:paraId="08A7912F" w14:textId="77777777" w:rsidR="00D75CE0" w:rsidRDefault="00D75CE0" w:rsidP="00D75CE0">
          <w:pPr>
            <w:pStyle w:val="Normal1"/>
            <w:jc w:val="center"/>
          </w:pPr>
          <w:r>
            <w:rPr>
              <w:noProof/>
              <w:lang w:val="pt-BR"/>
            </w:rPr>
            <w:drawing>
              <wp:inline distT="0" distB="0" distL="0" distR="0" wp14:anchorId="1D67B783" wp14:editId="2EF7E619">
                <wp:extent cx="647700" cy="657225"/>
                <wp:effectExtent l="0" t="0" r="0" b="9525"/>
                <wp:docPr id="4" name="image07.png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4AC473" w14:textId="77777777" w:rsidR="00D75CE0" w:rsidRDefault="00D75CE0" w:rsidP="00D75C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495" w:hanging="495"/>
      </w:pPr>
      <w:rPr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79" w:hanging="495"/>
      </w:pPr>
      <w:rPr>
        <w:rFonts w:eastAsia="Calibri" w:cs="Arial"/>
        <w:b/>
        <w:color w:val="000000"/>
        <w:sz w:val="22"/>
        <w:szCs w:val="22"/>
        <w:lang w:val="pt-BR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157"/>
      </w:pPr>
      <w:rPr>
        <w:rFonts w:eastAsia="Calibri" w:cs="Times New Roman"/>
        <w:color w:val="00000A"/>
        <w:sz w:val="22"/>
        <w:szCs w:val="22"/>
        <w:lang w:val="pt-BR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1" w15:restartNumberingAfterBreak="0">
    <w:nsid w:val="030349EE"/>
    <w:multiLevelType w:val="hybridMultilevel"/>
    <w:tmpl w:val="2E0CF5CC"/>
    <w:lvl w:ilvl="0" w:tplc="A90CB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3E56"/>
    <w:multiLevelType w:val="multilevel"/>
    <w:tmpl w:val="5D840240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20" w:firstLine="10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7E06012"/>
    <w:multiLevelType w:val="multilevel"/>
    <w:tmpl w:val="C6E6EEC2"/>
    <w:lvl w:ilvl="0">
      <w:start w:val="6"/>
      <w:numFmt w:val="decimal"/>
      <w:lvlText w:val="3.%1 "/>
      <w:lvlJc w:val="left"/>
      <w:pPr>
        <w:ind w:left="283" w:firstLine="0"/>
      </w:pPr>
      <w:rPr>
        <w:rFonts w:ascii="Arial" w:eastAsia="Arial" w:hAnsi="Arial" w:cs="Arial"/>
        <w:b/>
        <w:i w:val="0"/>
        <w:sz w:val="20"/>
        <w:u w:val="none"/>
        <w:vertAlign w:val="baseline"/>
      </w:rPr>
    </w:lvl>
    <w:lvl w:ilvl="1">
      <w:start w:val="6"/>
      <w:numFmt w:val="bullet"/>
      <w:lvlText w:val="▪"/>
      <w:lvlJc w:val="left"/>
      <w:pPr>
        <w:ind w:left="284" w:firstLine="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099B1D8F"/>
    <w:multiLevelType w:val="multilevel"/>
    <w:tmpl w:val="81589D0A"/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CD73DDA"/>
    <w:multiLevelType w:val="multilevel"/>
    <w:tmpl w:val="06B6DB36"/>
    <w:lvl w:ilvl="0">
      <w:start w:val="1"/>
      <w:numFmt w:val="bullet"/>
      <w:lvlText w:val="▪"/>
      <w:lvlJc w:val="left"/>
      <w:pPr>
        <w:ind w:left="708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368" w:firstLine="0"/>
      </w:pPr>
    </w:lvl>
    <w:lvl w:ilvl="2">
      <w:start w:val="1"/>
      <w:numFmt w:val="bullet"/>
      <w:lvlText w:val="●"/>
      <w:lvlJc w:val="left"/>
      <w:pPr>
        <w:ind w:left="368" w:firstLine="0"/>
      </w:pPr>
    </w:lvl>
    <w:lvl w:ilvl="3">
      <w:start w:val="1"/>
      <w:numFmt w:val="bullet"/>
      <w:lvlText w:val="●"/>
      <w:lvlJc w:val="left"/>
      <w:pPr>
        <w:ind w:left="368" w:firstLine="0"/>
      </w:pPr>
    </w:lvl>
    <w:lvl w:ilvl="4">
      <w:start w:val="1"/>
      <w:numFmt w:val="bullet"/>
      <w:lvlText w:val="●"/>
      <w:lvlJc w:val="left"/>
      <w:pPr>
        <w:ind w:left="368" w:firstLine="0"/>
      </w:pPr>
    </w:lvl>
    <w:lvl w:ilvl="5">
      <w:start w:val="1"/>
      <w:numFmt w:val="bullet"/>
      <w:lvlText w:val="●"/>
      <w:lvlJc w:val="left"/>
      <w:pPr>
        <w:ind w:left="368" w:firstLine="0"/>
      </w:pPr>
    </w:lvl>
    <w:lvl w:ilvl="6">
      <w:start w:val="1"/>
      <w:numFmt w:val="bullet"/>
      <w:lvlText w:val="●"/>
      <w:lvlJc w:val="left"/>
      <w:pPr>
        <w:ind w:left="368" w:firstLine="0"/>
      </w:pPr>
    </w:lvl>
    <w:lvl w:ilvl="7">
      <w:start w:val="1"/>
      <w:numFmt w:val="bullet"/>
      <w:lvlText w:val="●"/>
      <w:lvlJc w:val="left"/>
      <w:pPr>
        <w:ind w:left="368" w:firstLine="0"/>
      </w:pPr>
    </w:lvl>
    <w:lvl w:ilvl="8">
      <w:start w:val="1"/>
      <w:numFmt w:val="bullet"/>
      <w:lvlText w:val="●"/>
      <w:lvlJc w:val="left"/>
      <w:pPr>
        <w:ind w:left="368" w:firstLine="0"/>
      </w:pPr>
    </w:lvl>
  </w:abstractNum>
  <w:abstractNum w:abstractNumId="6" w15:restartNumberingAfterBreak="0">
    <w:nsid w:val="0E592833"/>
    <w:multiLevelType w:val="multilevel"/>
    <w:tmpl w:val="D60C1B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592EB0"/>
    <w:multiLevelType w:val="multilevel"/>
    <w:tmpl w:val="A7A63112"/>
    <w:lvl w:ilvl="0">
      <w:start w:val="1"/>
      <w:numFmt w:val="lowerLetter"/>
      <w:lvlText w:val="%1."/>
      <w:lvlJc w:val="left"/>
      <w:pPr>
        <w:ind w:left="0" w:firstLine="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" w15:restartNumberingAfterBreak="0">
    <w:nsid w:val="11785C6F"/>
    <w:multiLevelType w:val="multilevel"/>
    <w:tmpl w:val="8B5A8BCC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20" w:firstLine="108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148C7F0E"/>
    <w:multiLevelType w:val="multilevel"/>
    <w:tmpl w:val="FE8CD272"/>
    <w:lvl w:ilvl="0">
      <w:start w:val="1"/>
      <w:numFmt w:val="decimal"/>
      <w:lvlText w:val="3.%1 "/>
      <w:lvlJc w:val="left"/>
      <w:pPr>
        <w:ind w:left="283" w:firstLine="0"/>
      </w:pPr>
      <w:rPr>
        <w:rFonts w:ascii="Arial" w:eastAsia="Arial" w:hAnsi="Arial" w:cs="Arial"/>
        <w:b/>
        <w:i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15273F56"/>
    <w:multiLevelType w:val="multilevel"/>
    <w:tmpl w:val="1C9C0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152909F6"/>
    <w:multiLevelType w:val="multilevel"/>
    <w:tmpl w:val="C5504962"/>
    <w:lvl w:ilvl="0">
      <w:start w:val="1"/>
      <w:numFmt w:val="decimal"/>
      <w:lvlText w:val="%1."/>
      <w:lvlJc w:val="left"/>
      <w:pPr>
        <w:ind w:left="340" w:firstLine="0"/>
      </w:pPr>
      <w:rPr>
        <w:b/>
        <w:i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2" w15:restartNumberingAfterBreak="0">
    <w:nsid w:val="158251DC"/>
    <w:multiLevelType w:val="multilevel"/>
    <w:tmpl w:val="324CE6C4"/>
    <w:lvl w:ilvl="0">
      <w:start w:val="1"/>
      <w:numFmt w:val="bullet"/>
      <w:lvlText w:val="▪"/>
      <w:lvlJc w:val="left"/>
      <w:pPr>
        <w:ind w:left="141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3" w15:restartNumberingAfterBreak="0">
    <w:nsid w:val="16487E98"/>
    <w:multiLevelType w:val="hybridMultilevel"/>
    <w:tmpl w:val="062E5E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A5FEE"/>
    <w:multiLevelType w:val="multilevel"/>
    <w:tmpl w:val="DA5C9E9E"/>
    <w:lvl w:ilvl="0">
      <w:start w:val="1"/>
      <w:numFmt w:val="decimal"/>
      <w:lvlText w:val="%1."/>
      <w:lvlJc w:val="left"/>
      <w:pPr>
        <w:ind w:left="720" w:firstLine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5" w15:restartNumberingAfterBreak="0">
    <w:nsid w:val="1EA961F5"/>
    <w:multiLevelType w:val="hybridMultilevel"/>
    <w:tmpl w:val="73C6100E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4975"/>
    <w:multiLevelType w:val="hybridMultilevel"/>
    <w:tmpl w:val="2ED6263C"/>
    <w:lvl w:ilvl="0" w:tplc="4E5A6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1712"/>
    <w:multiLevelType w:val="multilevel"/>
    <w:tmpl w:val="6022895C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-425" w:firstLine="42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2064" w:firstLine="1560"/>
      </w:pPr>
      <w:rPr>
        <w:b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42" w:firstLine="1418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4904" w:firstLine="411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8" w15:restartNumberingAfterBreak="0">
    <w:nsid w:val="21E15FA6"/>
    <w:multiLevelType w:val="multilevel"/>
    <w:tmpl w:val="4DF05F68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23693E85"/>
    <w:multiLevelType w:val="hybridMultilevel"/>
    <w:tmpl w:val="889A10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D4D57"/>
    <w:multiLevelType w:val="hybridMultilevel"/>
    <w:tmpl w:val="7A0817F4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E73B9"/>
    <w:multiLevelType w:val="hybridMultilevel"/>
    <w:tmpl w:val="BF04A394"/>
    <w:lvl w:ilvl="0" w:tplc="E4949B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341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C870B6"/>
    <w:multiLevelType w:val="hybridMultilevel"/>
    <w:tmpl w:val="4F028E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470F03"/>
    <w:multiLevelType w:val="hybridMultilevel"/>
    <w:tmpl w:val="C2C6D20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D2D15"/>
    <w:multiLevelType w:val="multilevel"/>
    <w:tmpl w:val="BB8A3D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firstLine="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11214E5"/>
    <w:multiLevelType w:val="multilevel"/>
    <w:tmpl w:val="93E678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1412736"/>
    <w:multiLevelType w:val="multilevel"/>
    <w:tmpl w:val="D8C45DF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EB7206"/>
    <w:multiLevelType w:val="multilevel"/>
    <w:tmpl w:val="1CECDA70"/>
    <w:lvl w:ilvl="0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9" w15:restartNumberingAfterBreak="0">
    <w:nsid w:val="43512A48"/>
    <w:multiLevelType w:val="multilevel"/>
    <w:tmpl w:val="78E69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F465C2"/>
    <w:multiLevelType w:val="multilevel"/>
    <w:tmpl w:val="0DFE14BA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489366BD"/>
    <w:multiLevelType w:val="multilevel"/>
    <w:tmpl w:val="665E8534"/>
    <w:lvl w:ilvl="0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32" w15:restartNumberingAfterBreak="0">
    <w:nsid w:val="4C54677C"/>
    <w:multiLevelType w:val="multilevel"/>
    <w:tmpl w:val="93FA58E8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307" w:firstLine="1079"/>
      </w:pPr>
      <w:rPr>
        <w:b w:val="0"/>
        <w:i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4C5A4F28"/>
    <w:multiLevelType w:val="hybridMultilevel"/>
    <w:tmpl w:val="CB1A2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8259BB"/>
    <w:multiLevelType w:val="multilevel"/>
    <w:tmpl w:val="58981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E2A5C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4330235"/>
    <w:multiLevelType w:val="hybridMultilevel"/>
    <w:tmpl w:val="8AC4E21E"/>
    <w:lvl w:ilvl="0" w:tplc="6F86DA26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E329D"/>
    <w:multiLevelType w:val="multilevel"/>
    <w:tmpl w:val="FDEE343C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8" w15:restartNumberingAfterBreak="0">
    <w:nsid w:val="5735581F"/>
    <w:multiLevelType w:val="multilevel"/>
    <w:tmpl w:val="E690B42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9" w15:restartNumberingAfterBreak="0">
    <w:nsid w:val="586D22F7"/>
    <w:multiLevelType w:val="multilevel"/>
    <w:tmpl w:val="1480F0EC"/>
    <w:lvl w:ilvl="0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sz w:val="22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0" w15:restartNumberingAfterBreak="0">
    <w:nsid w:val="58864A5C"/>
    <w:multiLevelType w:val="multilevel"/>
    <w:tmpl w:val="CA361262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1" w15:restartNumberingAfterBreak="0">
    <w:nsid w:val="5A5D62FB"/>
    <w:multiLevelType w:val="multilevel"/>
    <w:tmpl w:val="F28C8560"/>
    <w:lvl w:ilvl="0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2" w15:restartNumberingAfterBreak="0">
    <w:nsid w:val="68A4329C"/>
    <w:multiLevelType w:val="multilevel"/>
    <w:tmpl w:val="A29A66B8"/>
    <w:lvl w:ilvl="0">
      <w:start w:val="1"/>
      <w:numFmt w:val="decimal"/>
      <w:lvlText w:val="%1."/>
      <w:lvlJc w:val="left"/>
      <w:pPr>
        <w:ind w:left="340" w:firstLine="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697F083C"/>
    <w:multiLevelType w:val="multilevel"/>
    <w:tmpl w:val="1FF8EAB8"/>
    <w:lvl w:ilvl="0">
      <w:start w:val="1"/>
      <w:numFmt w:val="bullet"/>
      <w:lvlText w:val="▪"/>
      <w:lvlJc w:val="left"/>
      <w:pPr>
        <w:ind w:left="340" w:firstLine="17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b w:val="0"/>
        <w:i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4" w15:restartNumberingAfterBreak="0">
    <w:nsid w:val="6F52609C"/>
    <w:multiLevelType w:val="multilevel"/>
    <w:tmpl w:val="27A2CE6E"/>
    <w:lvl w:ilvl="0">
      <w:start w:val="1"/>
      <w:numFmt w:val="lowerLetter"/>
      <w:lvlText w:val="%1."/>
      <w:lvlJc w:val="left"/>
      <w:pPr>
        <w:ind w:left="0" w:firstLine="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2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0845725"/>
    <w:multiLevelType w:val="multilevel"/>
    <w:tmpl w:val="C5340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253259A"/>
    <w:multiLevelType w:val="hybridMultilevel"/>
    <w:tmpl w:val="64D83B46"/>
    <w:lvl w:ilvl="0" w:tplc="F1EC8E6C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A5E8F"/>
    <w:multiLevelType w:val="multilevel"/>
    <w:tmpl w:val="C17A075C"/>
    <w:lvl w:ilvl="0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48" w15:restartNumberingAfterBreak="0">
    <w:nsid w:val="7EC93A18"/>
    <w:multiLevelType w:val="multilevel"/>
    <w:tmpl w:val="BFBE8586"/>
    <w:lvl w:ilvl="0">
      <w:start w:val="1"/>
      <w:numFmt w:val="bullet"/>
      <w:lvlText w:val="▪"/>
      <w:lvlJc w:val="left"/>
      <w:pPr>
        <w:ind w:left="34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 w16cid:durableId="111680323">
    <w:abstractNumId w:val="35"/>
  </w:num>
  <w:num w:numId="2" w16cid:durableId="254360120">
    <w:abstractNumId w:val="10"/>
  </w:num>
  <w:num w:numId="3" w16cid:durableId="226689941">
    <w:abstractNumId w:val="34"/>
  </w:num>
  <w:num w:numId="4" w16cid:durableId="12912083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875233">
    <w:abstractNumId w:val="4"/>
  </w:num>
  <w:num w:numId="6" w16cid:durableId="434521731">
    <w:abstractNumId w:val="36"/>
  </w:num>
  <w:num w:numId="7" w16cid:durableId="183783847">
    <w:abstractNumId w:val="17"/>
  </w:num>
  <w:num w:numId="8" w16cid:durableId="239216209">
    <w:abstractNumId w:val="6"/>
  </w:num>
  <w:num w:numId="9" w16cid:durableId="142703349">
    <w:abstractNumId w:val="29"/>
  </w:num>
  <w:num w:numId="10" w16cid:durableId="1920169082">
    <w:abstractNumId w:val="45"/>
  </w:num>
  <w:num w:numId="11" w16cid:durableId="803156691">
    <w:abstractNumId w:val="18"/>
  </w:num>
  <w:num w:numId="12" w16cid:durableId="691999743">
    <w:abstractNumId w:val="40"/>
  </w:num>
  <w:num w:numId="13" w16cid:durableId="107479880">
    <w:abstractNumId w:val="37"/>
  </w:num>
  <w:num w:numId="14" w16cid:durableId="1612399276">
    <w:abstractNumId w:val="12"/>
  </w:num>
  <w:num w:numId="15" w16cid:durableId="1810629064">
    <w:abstractNumId w:val="28"/>
  </w:num>
  <w:num w:numId="16" w16cid:durableId="1071654119">
    <w:abstractNumId w:val="38"/>
  </w:num>
  <w:num w:numId="17" w16cid:durableId="909577556">
    <w:abstractNumId w:val="47"/>
  </w:num>
  <w:num w:numId="18" w16cid:durableId="1244610413">
    <w:abstractNumId w:val="31"/>
  </w:num>
  <w:num w:numId="19" w16cid:durableId="821654446">
    <w:abstractNumId w:val="41"/>
  </w:num>
  <w:num w:numId="20" w16cid:durableId="526791656">
    <w:abstractNumId w:val="5"/>
  </w:num>
  <w:num w:numId="21" w16cid:durableId="1493528385">
    <w:abstractNumId w:val="48"/>
  </w:num>
  <w:num w:numId="22" w16cid:durableId="654988845">
    <w:abstractNumId w:val="2"/>
  </w:num>
  <w:num w:numId="23" w16cid:durableId="1110661579">
    <w:abstractNumId w:val="43"/>
  </w:num>
  <w:num w:numId="24" w16cid:durableId="883441271">
    <w:abstractNumId w:val="8"/>
  </w:num>
  <w:num w:numId="25" w16cid:durableId="1034773869">
    <w:abstractNumId w:val="39"/>
  </w:num>
  <w:num w:numId="26" w16cid:durableId="1222669310">
    <w:abstractNumId w:val="14"/>
  </w:num>
  <w:num w:numId="27" w16cid:durableId="1753772680">
    <w:abstractNumId w:val="30"/>
  </w:num>
  <w:num w:numId="28" w16cid:durableId="676620032">
    <w:abstractNumId w:val="32"/>
  </w:num>
  <w:num w:numId="29" w16cid:durableId="1429347499">
    <w:abstractNumId w:val="9"/>
  </w:num>
  <w:num w:numId="30" w16cid:durableId="869800152">
    <w:abstractNumId w:val="44"/>
  </w:num>
  <w:num w:numId="31" w16cid:durableId="758604463">
    <w:abstractNumId w:val="42"/>
  </w:num>
  <w:num w:numId="32" w16cid:durableId="423915945">
    <w:abstractNumId w:val="7"/>
  </w:num>
  <w:num w:numId="33" w16cid:durableId="38020959">
    <w:abstractNumId w:val="3"/>
  </w:num>
  <w:num w:numId="34" w16cid:durableId="1293749055">
    <w:abstractNumId w:val="23"/>
  </w:num>
  <w:num w:numId="35" w16cid:durableId="2045518617">
    <w:abstractNumId w:val="0"/>
  </w:num>
  <w:num w:numId="36" w16cid:durableId="571160154">
    <w:abstractNumId w:val="25"/>
  </w:num>
  <w:num w:numId="37" w16cid:durableId="627049705">
    <w:abstractNumId w:val="22"/>
  </w:num>
  <w:num w:numId="38" w16cid:durableId="949506203">
    <w:abstractNumId w:val="33"/>
  </w:num>
  <w:num w:numId="39" w16cid:durableId="663971805">
    <w:abstractNumId w:val="19"/>
  </w:num>
  <w:num w:numId="40" w16cid:durableId="1068307011">
    <w:abstractNumId w:val="24"/>
  </w:num>
  <w:num w:numId="41" w16cid:durableId="317458791">
    <w:abstractNumId w:val="15"/>
  </w:num>
  <w:num w:numId="42" w16cid:durableId="1778018237">
    <w:abstractNumId w:val="20"/>
  </w:num>
  <w:num w:numId="43" w16cid:durableId="1310397717">
    <w:abstractNumId w:val="21"/>
  </w:num>
  <w:num w:numId="44" w16cid:durableId="2007630040">
    <w:abstractNumId w:val="1"/>
  </w:num>
  <w:num w:numId="45" w16cid:durableId="893349704">
    <w:abstractNumId w:val="26"/>
  </w:num>
  <w:num w:numId="46" w16cid:durableId="1858617687">
    <w:abstractNumId w:val="27"/>
  </w:num>
  <w:num w:numId="47" w16cid:durableId="1104956508">
    <w:abstractNumId w:val="11"/>
  </w:num>
  <w:num w:numId="48" w16cid:durableId="493104571">
    <w:abstractNumId w:val="13"/>
  </w:num>
  <w:num w:numId="49" w16cid:durableId="642973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88"/>
    <w:rsid w:val="00086EA2"/>
    <w:rsid w:val="000F04E7"/>
    <w:rsid w:val="00154474"/>
    <w:rsid w:val="001E0155"/>
    <w:rsid w:val="00233DD9"/>
    <w:rsid w:val="00271187"/>
    <w:rsid w:val="003A090E"/>
    <w:rsid w:val="003A38C6"/>
    <w:rsid w:val="003A421A"/>
    <w:rsid w:val="00410FF0"/>
    <w:rsid w:val="005C7F03"/>
    <w:rsid w:val="005E3A6E"/>
    <w:rsid w:val="005F7F83"/>
    <w:rsid w:val="00641E90"/>
    <w:rsid w:val="0073171A"/>
    <w:rsid w:val="007A5EF3"/>
    <w:rsid w:val="007D350D"/>
    <w:rsid w:val="00811DF7"/>
    <w:rsid w:val="0089440E"/>
    <w:rsid w:val="008D5E4C"/>
    <w:rsid w:val="008E7DA1"/>
    <w:rsid w:val="00905876"/>
    <w:rsid w:val="00906EC8"/>
    <w:rsid w:val="009349BE"/>
    <w:rsid w:val="0094082C"/>
    <w:rsid w:val="00990286"/>
    <w:rsid w:val="009F4E12"/>
    <w:rsid w:val="009F61B7"/>
    <w:rsid w:val="00A652A3"/>
    <w:rsid w:val="00AA3A0C"/>
    <w:rsid w:val="00AB4B8B"/>
    <w:rsid w:val="00B96753"/>
    <w:rsid w:val="00BA1127"/>
    <w:rsid w:val="00BB64FD"/>
    <w:rsid w:val="00BD46B8"/>
    <w:rsid w:val="00C025D3"/>
    <w:rsid w:val="00CB6A9F"/>
    <w:rsid w:val="00CE4426"/>
    <w:rsid w:val="00D022C6"/>
    <w:rsid w:val="00D75CE0"/>
    <w:rsid w:val="00DF6388"/>
    <w:rsid w:val="00E0374E"/>
    <w:rsid w:val="00E05F1D"/>
    <w:rsid w:val="00E72152"/>
    <w:rsid w:val="00E76A54"/>
    <w:rsid w:val="00F11A2E"/>
    <w:rsid w:val="00FD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1313"/>
  <w15:docId w15:val="{C0149CF6-3D03-470B-88C3-81A3454A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88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1"/>
    <w:next w:val="Normal1"/>
    <w:link w:val="Ttulo1Char"/>
    <w:rsid w:val="00DF6388"/>
    <w:pPr>
      <w:keepNext/>
      <w:keepLines/>
      <w:spacing w:before="480" w:after="120"/>
      <w:contextualSpacing/>
      <w:outlineLvl w:val="0"/>
    </w:pPr>
    <w:rPr>
      <w:b/>
      <w:sz w:val="48"/>
      <w:lang w:val="pt-BR"/>
    </w:rPr>
  </w:style>
  <w:style w:type="paragraph" w:styleId="Ttulo2">
    <w:name w:val="heading 2"/>
    <w:basedOn w:val="Normal"/>
    <w:next w:val="Normal"/>
    <w:link w:val="Ttulo2Char"/>
    <w:unhideWhenUsed/>
    <w:qFormat/>
    <w:rsid w:val="00DF63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har"/>
    <w:rsid w:val="00DF6388"/>
    <w:pPr>
      <w:keepNext/>
      <w:keepLines/>
      <w:spacing w:before="280" w:after="80"/>
      <w:contextualSpacing/>
      <w:outlineLvl w:val="2"/>
    </w:pPr>
    <w:rPr>
      <w:b/>
      <w:sz w:val="28"/>
      <w:lang w:val="pt-BR"/>
    </w:rPr>
  </w:style>
  <w:style w:type="paragraph" w:styleId="Ttulo4">
    <w:name w:val="heading 4"/>
    <w:basedOn w:val="Normal1"/>
    <w:next w:val="Normal1"/>
    <w:link w:val="Ttulo4Char"/>
    <w:rsid w:val="00DF6388"/>
    <w:pPr>
      <w:keepNext/>
      <w:keepLines/>
      <w:spacing w:before="240" w:after="40"/>
      <w:contextualSpacing/>
      <w:outlineLvl w:val="3"/>
    </w:pPr>
    <w:rPr>
      <w:b/>
      <w:lang w:val="pt-BR"/>
    </w:rPr>
  </w:style>
  <w:style w:type="paragraph" w:styleId="Ttulo5">
    <w:name w:val="heading 5"/>
    <w:basedOn w:val="Normal1"/>
    <w:next w:val="Normal1"/>
    <w:link w:val="Ttulo5Char"/>
    <w:rsid w:val="00DF6388"/>
    <w:pPr>
      <w:keepNext/>
      <w:keepLines/>
      <w:spacing w:before="220" w:after="40"/>
      <w:contextualSpacing/>
      <w:outlineLvl w:val="4"/>
    </w:pPr>
    <w:rPr>
      <w:b/>
      <w:sz w:val="22"/>
      <w:lang w:val="pt-BR"/>
    </w:rPr>
  </w:style>
  <w:style w:type="paragraph" w:styleId="Ttulo6">
    <w:name w:val="heading 6"/>
    <w:basedOn w:val="Normal1"/>
    <w:next w:val="Normal1"/>
    <w:link w:val="Ttulo6Char"/>
    <w:rsid w:val="00DF6388"/>
    <w:pPr>
      <w:keepNext/>
      <w:keepLines/>
      <w:spacing w:before="200" w:after="40"/>
      <w:contextualSpacing/>
      <w:outlineLvl w:val="5"/>
    </w:pPr>
    <w:rPr>
      <w:b/>
      <w:sz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6388"/>
    <w:rPr>
      <w:rFonts w:ascii="Times New Roman" w:eastAsia="Times New Roman" w:hAnsi="Times New Roman" w:cs="Times New Roman"/>
      <w:b/>
      <w:color w:val="000000"/>
      <w:sz w:val="4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F6388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F6388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6388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F6388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F6388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F638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DF6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  <w:style w:type="paragraph" w:customStyle="1" w:styleId="Normal2">
    <w:name w:val="Normal2"/>
    <w:rsid w:val="00DF6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dro">
    <w:name w:val="Padrão"/>
    <w:rsid w:val="00DF6388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F63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F638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F63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DF638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Normal3">
    <w:name w:val="Normal3"/>
    <w:rsid w:val="00DF6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DF63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nhideWhenUsed/>
    <w:qFormat/>
    <w:rsid w:val="00DF6388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6388"/>
    <w:pPr>
      <w:widowControl w:val="0"/>
      <w:autoSpaceDE w:val="0"/>
      <w:autoSpaceDN w:val="0"/>
      <w:spacing w:before="1" w:after="0" w:line="240" w:lineRule="auto"/>
      <w:ind w:left="108"/>
    </w:pPr>
    <w:rPr>
      <w:rFonts w:ascii="Times New Roman" w:eastAsia="Times New Roman" w:hAnsi="Times New Roman" w:cs="Times New Roman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388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63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DF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rte">
    <w:name w:val="Strong"/>
    <w:uiPriority w:val="22"/>
    <w:qFormat/>
    <w:rsid w:val="00DF6388"/>
    <w:rPr>
      <w:b/>
      <w:bCs/>
    </w:rPr>
  </w:style>
  <w:style w:type="character" w:styleId="nfase">
    <w:name w:val="Emphasis"/>
    <w:basedOn w:val="Fontepargpadro"/>
    <w:uiPriority w:val="20"/>
    <w:qFormat/>
    <w:rsid w:val="00DF638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F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3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6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388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F63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63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6388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63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6388"/>
    <w:rPr>
      <w:rFonts w:eastAsiaTheme="minorEastAsia"/>
      <w:b/>
      <w:bCs/>
      <w:sz w:val="20"/>
      <w:szCs w:val="20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F6388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DF638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Ttulo">
    <w:name w:val="Title"/>
    <w:basedOn w:val="Normal1"/>
    <w:next w:val="Normal1"/>
    <w:link w:val="TtuloChar"/>
    <w:rsid w:val="00DF6388"/>
    <w:pPr>
      <w:keepNext/>
      <w:keepLines/>
      <w:spacing w:before="480" w:after="120"/>
      <w:contextualSpacing/>
    </w:pPr>
    <w:rPr>
      <w:b/>
      <w:sz w:val="72"/>
      <w:lang w:val="pt-BR"/>
    </w:rPr>
  </w:style>
  <w:style w:type="character" w:customStyle="1" w:styleId="TtuloChar">
    <w:name w:val="Título Char"/>
    <w:basedOn w:val="Fontepargpadro"/>
    <w:link w:val="Ttulo"/>
    <w:rsid w:val="00DF6388"/>
    <w:rPr>
      <w:rFonts w:ascii="Times New Roman" w:eastAsia="Times New Roman" w:hAnsi="Times New Roman" w:cs="Times New Roman"/>
      <w:b/>
      <w:color w:val="000000"/>
      <w:sz w:val="72"/>
      <w:szCs w:val="20"/>
      <w:lang w:eastAsia="pt-BR"/>
    </w:rPr>
  </w:style>
  <w:style w:type="paragraph" w:styleId="Subttulo">
    <w:name w:val="Subtitle"/>
    <w:basedOn w:val="Normal1"/>
    <w:next w:val="Normal1"/>
    <w:link w:val="SubttuloChar"/>
    <w:rsid w:val="00DF638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lang w:val="pt-BR"/>
    </w:rPr>
  </w:style>
  <w:style w:type="character" w:customStyle="1" w:styleId="SubttuloChar">
    <w:name w:val="Subtítulo Char"/>
    <w:basedOn w:val="Fontepargpadro"/>
    <w:link w:val="Subttulo"/>
    <w:rsid w:val="00DF6388"/>
    <w:rPr>
      <w:rFonts w:ascii="Georgia" w:eastAsia="Georgia" w:hAnsi="Georgia" w:cs="Georgia"/>
      <w:i/>
      <w:color w:val="666666"/>
      <w:sz w:val="48"/>
      <w:szCs w:val="20"/>
      <w:lang w:eastAsia="pt-BR"/>
    </w:rPr>
  </w:style>
  <w:style w:type="table" w:customStyle="1" w:styleId="17">
    <w:name w:val="17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DF6388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pt-BR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DF6388"/>
    <w:rPr>
      <w:color w:val="808080"/>
    </w:rPr>
  </w:style>
  <w:style w:type="paragraph" w:customStyle="1" w:styleId="Default">
    <w:name w:val="Default"/>
    <w:rsid w:val="00DF63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customStyle="1" w:styleId="itemnivel2">
    <w:name w:val="item_nivel2"/>
    <w:basedOn w:val="Normal"/>
    <w:rsid w:val="00DF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3">
    <w:name w:val="item_nivel3"/>
    <w:basedOn w:val="Normal"/>
    <w:rsid w:val="00DF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F6388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6388"/>
    <w:rPr>
      <w:rFonts w:eastAsiaTheme="minorEastAsi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638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6388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F6388"/>
    <w:rPr>
      <w:vertAlign w:val="superscript"/>
    </w:rPr>
  </w:style>
  <w:style w:type="paragraph" w:customStyle="1" w:styleId="Textbody">
    <w:name w:val="Text body"/>
    <w:basedOn w:val="Normal"/>
    <w:rsid w:val="00DF6388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F638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F6388"/>
    <w:rPr>
      <w:color w:val="954F72" w:themeColor="followedHyperlink"/>
      <w:u w:val="singl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F6388"/>
    <w:rPr>
      <w:color w:val="605E5C"/>
      <w:shd w:val="clear" w:color="auto" w:fill="E1DFDD"/>
    </w:rPr>
  </w:style>
  <w:style w:type="character" w:customStyle="1" w:styleId="Refdenotaderodap1">
    <w:name w:val="Ref. de nota de rodapé1"/>
    <w:basedOn w:val="Fontepargpadro"/>
    <w:rsid w:val="00DF6388"/>
    <w:rPr>
      <w:position w:val="22"/>
      <w:sz w:val="14"/>
    </w:rPr>
  </w:style>
  <w:style w:type="character" w:customStyle="1" w:styleId="Caracteresdenotaderodap">
    <w:name w:val="Caracteres de nota de rodapé"/>
    <w:qFormat/>
    <w:rsid w:val="00DF6388"/>
  </w:style>
  <w:style w:type="paragraph" w:styleId="Reviso">
    <w:name w:val="Revision"/>
    <w:hidden/>
    <w:uiPriority w:val="99"/>
    <w:semiHidden/>
    <w:rsid w:val="00DF6388"/>
    <w:pPr>
      <w:spacing w:after="0" w:line="240" w:lineRule="auto"/>
    </w:pPr>
    <w:rPr>
      <w:rFonts w:eastAsiaTheme="minorEastAsia"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DF6388"/>
    <w:rPr>
      <w:color w:val="605E5C"/>
      <w:shd w:val="clear" w:color="auto" w:fill="E1DFDD"/>
    </w:rPr>
  </w:style>
  <w:style w:type="paragraph" w:customStyle="1" w:styleId="tabelatextocentralizado">
    <w:name w:val="tabela_texto_centralizado"/>
    <w:basedOn w:val="Normal"/>
    <w:rsid w:val="00B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1671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roberto duarte</dc:creator>
  <cp:lastModifiedBy>Flavia Diamantino</cp:lastModifiedBy>
  <cp:revision>4</cp:revision>
  <dcterms:created xsi:type="dcterms:W3CDTF">2023-11-08T13:06:00Z</dcterms:created>
  <dcterms:modified xsi:type="dcterms:W3CDTF">2024-04-15T22:10:00Z</dcterms:modified>
</cp:coreProperties>
</file>